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237D67" w:rsidRPr="00C63D25" w:rsidTr="00E26423">
        <w:tc>
          <w:tcPr>
            <w:tcW w:w="4784" w:type="dxa"/>
            <w:shd w:val="clear" w:color="auto" w:fill="auto"/>
          </w:tcPr>
          <w:p w:rsidR="00237D67" w:rsidRPr="00237D67" w:rsidRDefault="00237D67" w:rsidP="0023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237D6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КУЖМАРСКАЯ СЕЛЬСКАЯ</w:t>
            </w:r>
          </w:p>
          <w:p w:rsidR="00237D67" w:rsidRPr="00237D67" w:rsidRDefault="00237D67" w:rsidP="0023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237D6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АДМИНИСТРАЦИЯ</w:t>
            </w:r>
          </w:p>
          <w:p w:rsidR="00237D67" w:rsidRPr="00237D67" w:rsidRDefault="00237D67" w:rsidP="0023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237D6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ЗВЕНИГОВСКОГО МУНИЦИПАЛЬНОГО РАЙОНА</w:t>
            </w:r>
          </w:p>
          <w:p w:rsidR="00237D67" w:rsidRPr="00237D67" w:rsidRDefault="00237D67" w:rsidP="0023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237D6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РЕСПУБЛИКИ МАРИЙ ЭЛ</w:t>
            </w:r>
          </w:p>
          <w:p w:rsidR="00237D67" w:rsidRPr="00237D67" w:rsidRDefault="00237D67" w:rsidP="0023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  <w:p w:rsidR="00237D67" w:rsidRPr="00237D67" w:rsidRDefault="00237D67" w:rsidP="0023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237D6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ПОСТАНОВЛЕНИЕ</w:t>
            </w:r>
          </w:p>
        </w:tc>
        <w:tc>
          <w:tcPr>
            <w:tcW w:w="4786" w:type="dxa"/>
            <w:shd w:val="clear" w:color="auto" w:fill="auto"/>
          </w:tcPr>
          <w:p w:rsidR="00237D67" w:rsidRPr="00237D67" w:rsidRDefault="00237D67" w:rsidP="0023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237D6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МАРИЙ ЭЛ РЕСПУБЛИКЫСЕ</w:t>
            </w:r>
          </w:p>
          <w:p w:rsidR="00237D67" w:rsidRPr="00237D67" w:rsidRDefault="00237D67" w:rsidP="0023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237D6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ЗВЕНИГОВО МУНИЦИПАЛ</w:t>
            </w:r>
          </w:p>
          <w:p w:rsidR="00237D67" w:rsidRPr="00237D67" w:rsidRDefault="00237D67" w:rsidP="0023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237D6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РАЙОНЫН</w:t>
            </w:r>
          </w:p>
          <w:p w:rsidR="00237D67" w:rsidRPr="00237D67" w:rsidRDefault="00237D67" w:rsidP="0023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237D6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КУЖМАРА ЯЛ КУНДЕМ</w:t>
            </w:r>
          </w:p>
          <w:p w:rsidR="00237D67" w:rsidRPr="00237D67" w:rsidRDefault="00237D67" w:rsidP="0023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237D6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АДМИНИСТРАЦИЙЖЕ</w:t>
            </w:r>
          </w:p>
          <w:p w:rsidR="00237D67" w:rsidRPr="00237D67" w:rsidRDefault="00237D67" w:rsidP="0023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  <w:p w:rsidR="00237D67" w:rsidRPr="00237D67" w:rsidRDefault="00237D67" w:rsidP="0023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237D6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ПУНЧАЛ</w:t>
            </w:r>
          </w:p>
          <w:p w:rsidR="00237D67" w:rsidRPr="00237D67" w:rsidRDefault="00237D67" w:rsidP="0023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</w:tbl>
    <w:p w:rsidR="00801925" w:rsidRPr="006238E6" w:rsidRDefault="00801925" w:rsidP="00C260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8E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37D67" w:rsidRPr="006238E6">
        <w:rPr>
          <w:rFonts w:ascii="Times New Roman" w:hAnsi="Times New Roman" w:cs="Times New Roman"/>
          <w:b/>
          <w:sz w:val="28"/>
          <w:szCs w:val="28"/>
        </w:rPr>
        <w:t>22</w:t>
      </w:r>
      <w:r w:rsidRPr="006238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3DD1" w:rsidRPr="006238E6">
        <w:rPr>
          <w:rFonts w:ascii="Times New Roman" w:hAnsi="Times New Roman" w:cs="Times New Roman"/>
          <w:b/>
          <w:sz w:val="28"/>
          <w:szCs w:val="28"/>
        </w:rPr>
        <w:t>июня</w:t>
      </w:r>
      <w:r w:rsidR="00057938" w:rsidRPr="006238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38E6">
        <w:rPr>
          <w:rFonts w:ascii="Times New Roman" w:hAnsi="Times New Roman" w:cs="Times New Roman"/>
          <w:b/>
          <w:sz w:val="28"/>
          <w:szCs w:val="28"/>
        </w:rPr>
        <w:t>202</w:t>
      </w:r>
      <w:r w:rsidR="00C64B44" w:rsidRPr="006238E6">
        <w:rPr>
          <w:rFonts w:ascii="Times New Roman" w:hAnsi="Times New Roman" w:cs="Times New Roman"/>
          <w:b/>
          <w:sz w:val="28"/>
          <w:szCs w:val="28"/>
        </w:rPr>
        <w:t>6</w:t>
      </w:r>
      <w:r w:rsidRPr="006238E6">
        <w:rPr>
          <w:rFonts w:ascii="Times New Roman" w:hAnsi="Times New Roman" w:cs="Times New Roman"/>
          <w:b/>
          <w:sz w:val="28"/>
          <w:szCs w:val="28"/>
        </w:rPr>
        <w:t xml:space="preserve"> года №</w:t>
      </w:r>
      <w:r w:rsidR="00237D67" w:rsidRPr="006238E6">
        <w:rPr>
          <w:rFonts w:ascii="Times New Roman" w:hAnsi="Times New Roman" w:cs="Times New Roman"/>
          <w:b/>
          <w:sz w:val="28"/>
          <w:szCs w:val="28"/>
        </w:rPr>
        <w:t xml:space="preserve"> 78 </w:t>
      </w:r>
    </w:p>
    <w:p w:rsidR="00BE3BFC" w:rsidRPr="006238E6" w:rsidRDefault="00BE3BFC" w:rsidP="00371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15562012"/>
      <w:r w:rsidRPr="006238E6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об увековечении памяти погибших (умерших) уроженцев </w:t>
      </w:r>
      <w:r w:rsidR="00237D67" w:rsidRPr="006238E6">
        <w:rPr>
          <w:rFonts w:ascii="Times New Roman" w:hAnsi="Times New Roman" w:cs="Times New Roman"/>
          <w:b/>
          <w:sz w:val="28"/>
          <w:szCs w:val="28"/>
        </w:rPr>
        <w:t>Кужмарс</w:t>
      </w:r>
      <w:r w:rsidRPr="006238E6">
        <w:rPr>
          <w:rFonts w:ascii="Times New Roman" w:hAnsi="Times New Roman" w:cs="Times New Roman"/>
          <w:b/>
          <w:sz w:val="28"/>
          <w:szCs w:val="28"/>
        </w:rPr>
        <w:t xml:space="preserve">кого сельского поселения </w:t>
      </w:r>
      <w:proofErr w:type="spellStart"/>
      <w:r w:rsidRPr="006238E6">
        <w:rPr>
          <w:rFonts w:ascii="Times New Roman" w:hAnsi="Times New Roman" w:cs="Times New Roman"/>
          <w:b/>
          <w:sz w:val="28"/>
          <w:szCs w:val="28"/>
        </w:rPr>
        <w:t>Звениговского</w:t>
      </w:r>
      <w:proofErr w:type="spellEnd"/>
      <w:r w:rsidRPr="006238E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Марий Эл и постоянно поживающих на территории </w:t>
      </w:r>
      <w:r w:rsidR="00237D67" w:rsidRPr="006238E6">
        <w:rPr>
          <w:rFonts w:ascii="Times New Roman" w:hAnsi="Times New Roman" w:cs="Times New Roman"/>
          <w:b/>
          <w:sz w:val="28"/>
          <w:szCs w:val="28"/>
        </w:rPr>
        <w:t>Кужмарского</w:t>
      </w:r>
      <w:r w:rsidRPr="006238E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6238E6">
        <w:rPr>
          <w:rFonts w:ascii="Times New Roman" w:hAnsi="Times New Roman" w:cs="Times New Roman"/>
          <w:b/>
          <w:sz w:val="28"/>
          <w:szCs w:val="28"/>
        </w:rPr>
        <w:t>Звениговского</w:t>
      </w:r>
      <w:proofErr w:type="spellEnd"/>
      <w:r w:rsidRPr="006238E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Марий Эл на дату гибели (смерти) в ходе специальной военной операции на территориях Украины, Донецкой Народной Республики  и Луганской Народной Республики  с 24 февраля 2022 года, на территориях Запорожской и Херсонской областей</w:t>
      </w:r>
    </w:p>
    <w:p w:rsidR="00BE3BFC" w:rsidRPr="006238E6" w:rsidRDefault="00BE3BFC" w:rsidP="00371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C64B44" w:rsidRPr="006238E6" w:rsidRDefault="002E7013" w:rsidP="00371A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 w:rsidRPr="006238E6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14.01.1993</w:t>
      </w:r>
      <w:r w:rsidR="006238E6" w:rsidRPr="006238E6">
        <w:rPr>
          <w:rFonts w:ascii="Times New Roman" w:hAnsi="Times New Roman" w:cs="Times New Roman"/>
          <w:sz w:val="28"/>
          <w:szCs w:val="28"/>
        </w:rPr>
        <w:t xml:space="preserve"> г.</w:t>
      </w:r>
      <w:r w:rsidRPr="006238E6">
        <w:rPr>
          <w:rFonts w:ascii="Times New Roman" w:hAnsi="Times New Roman" w:cs="Times New Roman"/>
          <w:sz w:val="28"/>
          <w:szCs w:val="28"/>
        </w:rPr>
        <w:t xml:space="preserve"> № 4292-1 «Об увековечении памяти погибших при защите Отечества», руководствуясь </w:t>
      </w:r>
      <w:r w:rsidR="00BF17DC" w:rsidRPr="006238E6">
        <w:rPr>
          <w:rFonts w:ascii="Times New Roman" w:hAnsi="Times New Roman" w:cs="Times New Roman"/>
          <w:color w:val="161616"/>
          <w:sz w:val="28"/>
          <w:szCs w:val="28"/>
        </w:rPr>
        <w:t xml:space="preserve">Уставом </w:t>
      </w:r>
      <w:r w:rsidR="00237D67" w:rsidRPr="006238E6">
        <w:rPr>
          <w:rFonts w:ascii="Times New Roman" w:hAnsi="Times New Roman" w:cs="Times New Roman"/>
          <w:sz w:val="28"/>
          <w:szCs w:val="28"/>
        </w:rPr>
        <w:t>Кужмарского</w:t>
      </w:r>
      <w:r w:rsidR="00BF17DC" w:rsidRPr="006238E6">
        <w:rPr>
          <w:rFonts w:ascii="Times New Roman" w:hAnsi="Times New Roman" w:cs="Times New Roman"/>
          <w:sz w:val="28"/>
          <w:szCs w:val="28"/>
        </w:rPr>
        <w:t xml:space="preserve"> </w:t>
      </w:r>
      <w:r w:rsidR="00BF17DC" w:rsidRPr="006238E6">
        <w:rPr>
          <w:rFonts w:ascii="Times New Roman" w:hAnsi="Times New Roman" w:cs="Times New Roman"/>
          <w:color w:val="0E0E0E"/>
          <w:sz w:val="28"/>
          <w:szCs w:val="28"/>
        </w:rPr>
        <w:t xml:space="preserve">сельского </w:t>
      </w:r>
      <w:r w:rsidR="00BF17DC" w:rsidRPr="006238E6">
        <w:rPr>
          <w:rFonts w:ascii="Times New Roman" w:hAnsi="Times New Roman" w:cs="Times New Roman"/>
          <w:color w:val="0A0A0A"/>
          <w:sz w:val="28"/>
          <w:szCs w:val="28"/>
        </w:rPr>
        <w:t xml:space="preserve">поселения, </w:t>
      </w:r>
      <w:r w:rsidR="00237D67" w:rsidRPr="006238E6">
        <w:rPr>
          <w:rFonts w:ascii="Times New Roman" w:hAnsi="Times New Roman" w:cs="Times New Roman"/>
          <w:color w:val="0F0F0F"/>
          <w:sz w:val="28"/>
          <w:szCs w:val="28"/>
        </w:rPr>
        <w:t>Кужмарская</w:t>
      </w:r>
      <w:r w:rsidR="00BF17DC" w:rsidRPr="006238E6">
        <w:rPr>
          <w:rFonts w:ascii="Times New Roman" w:hAnsi="Times New Roman" w:cs="Times New Roman"/>
          <w:color w:val="0F0F0F"/>
          <w:sz w:val="28"/>
          <w:szCs w:val="28"/>
        </w:rPr>
        <w:t xml:space="preserve"> </w:t>
      </w:r>
      <w:r w:rsidR="00BF17DC" w:rsidRPr="006238E6">
        <w:rPr>
          <w:rFonts w:ascii="Times New Roman" w:hAnsi="Times New Roman" w:cs="Times New Roman"/>
          <w:color w:val="1A1A1A"/>
          <w:sz w:val="28"/>
          <w:szCs w:val="28"/>
        </w:rPr>
        <w:t xml:space="preserve">сельская </w:t>
      </w:r>
      <w:r w:rsidR="00BF17DC" w:rsidRPr="006238E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BF17DC" w:rsidRPr="006238E6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="00BF17DC" w:rsidRPr="006238E6">
        <w:rPr>
          <w:rFonts w:ascii="Times New Roman" w:hAnsi="Times New Roman" w:cs="Times New Roman"/>
          <w:sz w:val="28"/>
          <w:szCs w:val="28"/>
        </w:rPr>
        <w:t xml:space="preserve"> </w:t>
      </w:r>
      <w:r w:rsidR="00BF17DC" w:rsidRPr="006238E6">
        <w:rPr>
          <w:rFonts w:ascii="Times New Roman" w:hAnsi="Times New Roman" w:cs="Times New Roman"/>
          <w:color w:val="1C1C1C"/>
          <w:sz w:val="28"/>
          <w:szCs w:val="28"/>
        </w:rPr>
        <w:t xml:space="preserve">муниципального </w:t>
      </w:r>
      <w:r w:rsidR="00BF17DC" w:rsidRPr="006238E6">
        <w:rPr>
          <w:rFonts w:ascii="Times New Roman" w:hAnsi="Times New Roman" w:cs="Times New Roman"/>
          <w:color w:val="1F1F1F"/>
          <w:sz w:val="28"/>
          <w:szCs w:val="28"/>
        </w:rPr>
        <w:t xml:space="preserve">района </w:t>
      </w:r>
      <w:r w:rsidR="00BF17DC" w:rsidRPr="006238E6">
        <w:rPr>
          <w:rFonts w:ascii="Times New Roman" w:hAnsi="Times New Roman" w:cs="Times New Roman"/>
          <w:color w:val="161616"/>
          <w:sz w:val="28"/>
          <w:szCs w:val="28"/>
        </w:rPr>
        <w:t xml:space="preserve">Республики </w:t>
      </w:r>
      <w:r w:rsidR="00BF17DC" w:rsidRPr="006238E6">
        <w:rPr>
          <w:rFonts w:ascii="Times New Roman" w:hAnsi="Times New Roman" w:cs="Times New Roman"/>
          <w:color w:val="131313"/>
          <w:sz w:val="28"/>
          <w:szCs w:val="28"/>
        </w:rPr>
        <w:t xml:space="preserve">Марий </w:t>
      </w:r>
      <w:r w:rsidR="00B567E1" w:rsidRPr="006238E6">
        <w:rPr>
          <w:rFonts w:ascii="Times New Roman" w:hAnsi="Times New Roman" w:cs="Times New Roman"/>
          <w:color w:val="232323"/>
          <w:sz w:val="28"/>
          <w:szCs w:val="28"/>
        </w:rPr>
        <w:t>Эл</w:t>
      </w:r>
    </w:p>
    <w:p w:rsidR="002E7013" w:rsidRPr="006238E6" w:rsidRDefault="002E7013" w:rsidP="00371A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2323"/>
          <w:sz w:val="28"/>
          <w:szCs w:val="28"/>
        </w:rPr>
      </w:pPr>
    </w:p>
    <w:p w:rsidR="0030551B" w:rsidRPr="006238E6" w:rsidRDefault="0030551B" w:rsidP="00371AEB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6238E6">
        <w:rPr>
          <w:rFonts w:ascii="Times New Roman" w:hAnsi="Times New Roman" w:cs="Times New Roman"/>
          <w:b/>
          <w:color w:val="181818"/>
          <w:sz w:val="28"/>
          <w:szCs w:val="28"/>
        </w:rPr>
        <w:t>ПОСТАНОВЛЯЕТ:</w:t>
      </w:r>
    </w:p>
    <w:p w:rsidR="00C64B44" w:rsidRPr="006238E6" w:rsidRDefault="00C64B44" w:rsidP="00371AEB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:rsidR="002E7013" w:rsidRPr="006238E6" w:rsidRDefault="002E7013" w:rsidP="00B567E1">
      <w:pPr>
        <w:pStyle w:val="a5"/>
        <w:numPr>
          <w:ilvl w:val="0"/>
          <w:numId w:val="10"/>
        </w:numPr>
        <w:ind w:left="0" w:firstLine="709"/>
        <w:rPr>
          <w:sz w:val="28"/>
          <w:szCs w:val="28"/>
        </w:rPr>
      </w:pPr>
      <w:r w:rsidRPr="006238E6">
        <w:rPr>
          <w:sz w:val="28"/>
          <w:szCs w:val="28"/>
        </w:rPr>
        <w:t xml:space="preserve">Утвердить прилагаемое Положение об увековечении памяти погибших (умерших) уроженцев </w:t>
      </w:r>
      <w:r w:rsidR="00237D67" w:rsidRPr="006238E6">
        <w:rPr>
          <w:sz w:val="28"/>
          <w:szCs w:val="28"/>
        </w:rPr>
        <w:t>Кужмарского</w:t>
      </w:r>
      <w:r w:rsidRPr="006238E6">
        <w:rPr>
          <w:sz w:val="28"/>
          <w:szCs w:val="28"/>
        </w:rPr>
        <w:t xml:space="preserve"> сельского поселения </w:t>
      </w:r>
      <w:proofErr w:type="spellStart"/>
      <w:r w:rsidRPr="006238E6">
        <w:rPr>
          <w:sz w:val="28"/>
          <w:szCs w:val="28"/>
        </w:rPr>
        <w:t>Звениговского</w:t>
      </w:r>
      <w:proofErr w:type="spellEnd"/>
      <w:r w:rsidRPr="006238E6">
        <w:rPr>
          <w:sz w:val="28"/>
          <w:szCs w:val="28"/>
        </w:rPr>
        <w:t xml:space="preserve"> муниципального района Республики Марий Эл и постоянно проживавших на территории </w:t>
      </w:r>
      <w:r w:rsidR="00237D67" w:rsidRPr="006238E6">
        <w:rPr>
          <w:sz w:val="28"/>
          <w:szCs w:val="28"/>
        </w:rPr>
        <w:t>Кужмарского</w:t>
      </w:r>
      <w:r w:rsidRPr="006238E6">
        <w:rPr>
          <w:sz w:val="28"/>
          <w:szCs w:val="28"/>
        </w:rPr>
        <w:t xml:space="preserve"> сельского поселения </w:t>
      </w:r>
      <w:proofErr w:type="spellStart"/>
      <w:r w:rsidRPr="006238E6">
        <w:rPr>
          <w:sz w:val="28"/>
          <w:szCs w:val="28"/>
        </w:rPr>
        <w:t>Звениговского</w:t>
      </w:r>
      <w:proofErr w:type="spellEnd"/>
      <w:r w:rsidRPr="006238E6">
        <w:rPr>
          <w:sz w:val="28"/>
          <w:szCs w:val="28"/>
        </w:rPr>
        <w:t xml:space="preserve"> муниципального района Республики Марий Эл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</w:p>
    <w:p w:rsidR="002E7013" w:rsidRPr="006238E6" w:rsidRDefault="00801925" w:rsidP="00B567E1">
      <w:pPr>
        <w:pStyle w:val="a5"/>
        <w:numPr>
          <w:ilvl w:val="0"/>
          <w:numId w:val="10"/>
        </w:numPr>
        <w:ind w:left="0" w:firstLine="709"/>
        <w:rPr>
          <w:sz w:val="28"/>
          <w:szCs w:val="28"/>
        </w:rPr>
      </w:pPr>
      <w:r w:rsidRPr="006238E6">
        <w:rPr>
          <w:sz w:val="28"/>
          <w:szCs w:val="28"/>
        </w:rPr>
        <w:t>Настоящее постановление вступает в силу после опубликования в сетевом издании «</w:t>
      </w:r>
      <w:proofErr w:type="spellStart"/>
      <w:r w:rsidRPr="006238E6">
        <w:rPr>
          <w:sz w:val="28"/>
          <w:szCs w:val="28"/>
        </w:rPr>
        <w:t>ВМарийЭл</w:t>
      </w:r>
      <w:proofErr w:type="spellEnd"/>
      <w:r w:rsidRPr="006238E6">
        <w:rPr>
          <w:sz w:val="28"/>
          <w:szCs w:val="28"/>
        </w:rPr>
        <w:t xml:space="preserve">» и подлежит размещению на официальном сайте Звениговского муниципального района в информационно-телекоммуникационной сети «Интернет» - www.admzven.ru </w:t>
      </w:r>
    </w:p>
    <w:p w:rsidR="0030551B" w:rsidRPr="006238E6" w:rsidRDefault="0030551B" w:rsidP="00B567E1">
      <w:pPr>
        <w:pStyle w:val="a5"/>
        <w:numPr>
          <w:ilvl w:val="0"/>
          <w:numId w:val="10"/>
        </w:numPr>
        <w:ind w:left="0" w:firstLine="709"/>
        <w:rPr>
          <w:sz w:val="28"/>
          <w:szCs w:val="28"/>
        </w:rPr>
      </w:pPr>
      <w:r w:rsidRPr="006238E6">
        <w:rPr>
          <w:sz w:val="28"/>
          <w:szCs w:val="28"/>
        </w:rPr>
        <w:t>Контроль</w:t>
      </w:r>
      <w:r w:rsidR="00801925" w:rsidRPr="006238E6">
        <w:rPr>
          <w:sz w:val="28"/>
          <w:szCs w:val="28"/>
        </w:rPr>
        <w:t xml:space="preserve"> </w:t>
      </w:r>
      <w:r w:rsidRPr="006238E6">
        <w:rPr>
          <w:sz w:val="28"/>
          <w:szCs w:val="28"/>
        </w:rPr>
        <w:t>за</w:t>
      </w:r>
      <w:r w:rsidR="00801925" w:rsidRPr="006238E6">
        <w:rPr>
          <w:sz w:val="28"/>
          <w:szCs w:val="28"/>
        </w:rPr>
        <w:t xml:space="preserve"> </w:t>
      </w:r>
      <w:r w:rsidRPr="006238E6">
        <w:rPr>
          <w:sz w:val="28"/>
          <w:szCs w:val="28"/>
        </w:rPr>
        <w:t>исполнением</w:t>
      </w:r>
      <w:r w:rsidR="00801925" w:rsidRPr="006238E6">
        <w:rPr>
          <w:sz w:val="28"/>
          <w:szCs w:val="28"/>
        </w:rPr>
        <w:t xml:space="preserve"> </w:t>
      </w:r>
      <w:r w:rsidRPr="006238E6">
        <w:rPr>
          <w:sz w:val="28"/>
          <w:szCs w:val="28"/>
        </w:rPr>
        <w:t>настоящего</w:t>
      </w:r>
      <w:r w:rsidR="00801925" w:rsidRPr="006238E6">
        <w:rPr>
          <w:sz w:val="28"/>
          <w:szCs w:val="28"/>
        </w:rPr>
        <w:t xml:space="preserve"> </w:t>
      </w:r>
      <w:r w:rsidRPr="006238E6">
        <w:rPr>
          <w:sz w:val="28"/>
          <w:szCs w:val="28"/>
        </w:rPr>
        <w:t>постановления</w:t>
      </w:r>
      <w:r w:rsidR="00801925" w:rsidRPr="006238E6">
        <w:rPr>
          <w:sz w:val="28"/>
          <w:szCs w:val="28"/>
        </w:rPr>
        <w:t xml:space="preserve"> </w:t>
      </w:r>
      <w:r w:rsidRPr="006238E6">
        <w:rPr>
          <w:sz w:val="28"/>
          <w:szCs w:val="28"/>
        </w:rPr>
        <w:t>оставляю</w:t>
      </w:r>
      <w:r w:rsidR="00801925" w:rsidRPr="006238E6">
        <w:rPr>
          <w:sz w:val="28"/>
          <w:szCs w:val="28"/>
        </w:rPr>
        <w:t xml:space="preserve"> </w:t>
      </w:r>
      <w:r w:rsidRPr="006238E6">
        <w:rPr>
          <w:sz w:val="28"/>
          <w:szCs w:val="28"/>
        </w:rPr>
        <w:t>за собой.</w:t>
      </w:r>
    </w:p>
    <w:p w:rsidR="00801925" w:rsidRPr="006238E6" w:rsidRDefault="00801925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AEB" w:rsidRPr="006238E6" w:rsidRDefault="00371AEB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AEB" w:rsidRPr="006238E6" w:rsidRDefault="00371AEB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71E" w:rsidRPr="006238E6" w:rsidRDefault="00B567E1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38E6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6238E6">
        <w:rPr>
          <w:rFonts w:ascii="Times New Roman" w:hAnsi="Times New Roman" w:cs="Times New Roman"/>
          <w:sz w:val="28"/>
          <w:szCs w:val="28"/>
        </w:rPr>
        <w:t>о.г</w:t>
      </w:r>
      <w:r w:rsidR="0030551B" w:rsidRPr="006238E6">
        <w:rPr>
          <w:rFonts w:ascii="Times New Roman" w:hAnsi="Times New Roman" w:cs="Times New Roman"/>
          <w:sz w:val="28"/>
          <w:szCs w:val="28"/>
        </w:rPr>
        <w:t>лав</w:t>
      </w:r>
      <w:r w:rsidRPr="006238E6">
        <w:rPr>
          <w:rFonts w:ascii="Times New Roman" w:hAnsi="Times New Roman" w:cs="Times New Roman"/>
          <w:sz w:val="28"/>
          <w:szCs w:val="28"/>
        </w:rPr>
        <w:t>ы</w:t>
      </w:r>
      <w:proofErr w:type="spellEnd"/>
      <w:proofErr w:type="gramEnd"/>
      <w:r w:rsidR="0030551B" w:rsidRPr="006238E6">
        <w:rPr>
          <w:rFonts w:ascii="Times New Roman" w:hAnsi="Times New Roman" w:cs="Times New Roman"/>
          <w:sz w:val="28"/>
          <w:szCs w:val="28"/>
        </w:rPr>
        <w:t xml:space="preserve"> администрации  </w:t>
      </w:r>
      <w:r w:rsidR="006238E6">
        <w:rPr>
          <w:rFonts w:ascii="Times New Roman" w:hAnsi="Times New Roman" w:cs="Times New Roman"/>
          <w:sz w:val="28"/>
          <w:szCs w:val="28"/>
        </w:rPr>
        <w:t xml:space="preserve"> </w:t>
      </w:r>
      <w:r w:rsidR="00801925" w:rsidRPr="006238E6">
        <w:rPr>
          <w:rFonts w:ascii="Times New Roman" w:hAnsi="Times New Roman" w:cs="Times New Roman"/>
          <w:sz w:val="28"/>
          <w:szCs w:val="28"/>
        </w:rPr>
        <w:t xml:space="preserve">    </w:t>
      </w:r>
      <w:r w:rsidR="002E7013" w:rsidRPr="006238E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01925" w:rsidRPr="006238E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0551B" w:rsidRPr="006238E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238E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6238E6">
        <w:rPr>
          <w:rFonts w:ascii="Times New Roman" w:hAnsi="Times New Roman" w:cs="Times New Roman"/>
          <w:sz w:val="28"/>
          <w:szCs w:val="28"/>
        </w:rPr>
        <w:t>Н.Э.Андреева</w:t>
      </w:r>
      <w:proofErr w:type="spellEnd"/>
    </w:p>
    <w:p w:rsidR="00A1209D" w:rsidRPr="006238E6" w:rsidRDefault="00A1209D" w:rsidP="008629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67E1" w:rsidRDefault="00B567E1" w:rsidP="00371AE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567E1" w:rsidRDefault="00B567E1" w:rsidP="00371AE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68023E" w:rsidRPr="00C260E3" w:rsidRDefault="0068023E" w:rsidP="00371AE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260E3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68023E" w:rsidRPr="00C260E3" w:rsidRDefault="0068023E" w:rsidP="00371AE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260E3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  <w:r w:rsidR="00237D67">
        <w:rPr>
          <w:rFonts w:ascii="Times New Roman" w:hAnsi="Times New Roman" w:cs="Times New Roman"/>
          <w:sz w:val="20"/>
          <w:szCs w:val="20"/>
        </w:rPr>
        <w:t>Кужмарской</w:t>
      </w:r>
    </w:p>
    <w:p w:rsidR="0068023E" w:rsidRPr="00C260E3" w:rsidRDefault="0068023E" w:rsidP="00371AE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260E3">
        <w:rPr>
          <w:rFonts w:ascii="Times New Roman" w:hAnsi="Times New Roman" w:cs="Times New Roman"/>
          <w:sz w:val="20"/>
          <w:szCs w:val="20"/>
        </w:rPr>
        <w:t xml:space="preserve"> сельской администрации</w:t>
      </w:r>
    </w:p>
    <w:p w:rsidR="0068023E" w:rsidRPr="00C260E3" w:rsidRDefault="0068023E" w:rsidP="00371AE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260E3">
        <w:rPr>
          <w:rFonts w:ascii="Times New Roman" w:hAnsi="Times New Roman" w:cs="Times New Roman"/>
          <w:sz w:val="20"/>
          <w:szCs w:val="20"/>
        </w:rPr>
        <w:t xml:space="preserve">от </w:t>
      </w:r>
      <w:r w:rsidR="00B567E1">
        <w:rPr>
          <w:rFonts w:ascii="Times New Roman" w:hAnsi="Times New Roman" w:cs="Times New Roman"/>
          <w:sz w:val="20"/>
          <w:szCs w:val="20"/>
        </w:rPr>
        <w:t>22</w:t>
      </w:r>
      <w:r>
        <w:rPr>
          <w:rFonts w:ascii="Times New Roman" w:hAnsi="Times New Roman" w:cs="Times New Roman"/>
          <w:sz w:val="20"/>
          <w:szCs w:val="20"/>
        </w:rPr>
        <w:t xml:space="preserve"> июня</w:t>
      </w:r>
      <w:r w:rsidRPr="00C260E3">
        <w:rPr>
          <w:rFonts w:ascii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hAnsi="Times New Roman" w:cs="Times New Roman"/>
          <w:sz w:val="20"/>
          <w:szCs w:val="20"/>
        </w:rPr>
        <w:t>6</w:t>
      </w:r>
      <w:r w:rsidR="006238E6">
        <w:rPr>
          <w:rFonts w:ascii="Times New Roman" w:hAnsi="Times New Roman" w:cs="Times New Roman"/>
          <w:sz w:val="20"/>
          <w:szCs w:val="20"/>
        </w:rPr>
        <w:t xml:space="preserve"> </w:t>
      </w:r>
      <w:r w:rsidRPr="00C260E3">
        <w:rPr>
          <w:rFonts w:ascii="Times New Roman" w:hAnsi="Times New Roman" w:cs="Times New Roman"/>
          <w:sz w:val="20"/>
          <w:szCs w:val="20"/>
        </w:rPr>
        <w:t xml:space="preserve">г. № </w:t>
      </w:r>
      <w:r w:rsidR="00B567E1">
        <w:rPr>
          <w:rFonts w:ascii="Times New Roman" w:hAnsi="Times New Roman" w:cs="Times New Roman"/>
          <w:sz w:val="20"/>
          <w:szCs w:val="20"/>
        </w:rPr>
        <w:t>78</w:t>
      </w:r>
    </w:p>
    <w:p w:rsidR="00A2571E" w:rsidRPr="00BF17DC" w:rsidRDefault="00A2571E" w:rsidP="00371A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571E" w:rsidRPr="00BF17DC" w:rsidRDefault="00A2571E" w:rsidP="00371A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571E" w:rsidRPr="00BF17DC" w:rsidRDefault="00A2571E" w:rsidP="00371A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4883" w:rsidRPr="002D51D2" w:rsidRDefault="0068023E" w:rsidP="00371AEB">
      <w:pPr>
        <w:spacing w:after="0"/>
        <w:ind w:left="336" w:right="55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pacing w:val="-2"/>
          <w:sz w:val="26"/>
          <w:szCs w:val="26"/>
        </w:rPr>
        <w:t>ПОЛОЖЕНИЕ</w:t>
      </w:r>
    </w:p>
    <w:p w:rsidR="002E7013" w:rsidRPr="002D51D2" w:rsidRDefault="002E7013" w:rsidP="00371A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t xml:space="preserve">Об увековечении памяти погибших (умерших) уроженцев </w:t>
      </w:r>
      <w:r w:rsidR="00237D67">
        <w:rPr>
          <w:rFonts w:ascii="Times New Roman" w:hAnsi="Times New Roman" w:cs="Times New Roman"/>
          <w:b/>
          <w:sz w:val="26"/>
          <w:szCs w:val="26"/>
        </w:rPr>
        <w:t>Кужмарского</w:t>
      </w:r>
      <w:r w:rsidRPr="002D51D2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</w:t>
      </w:r>
      <w:proofErr w:type="spellStart"/>
      <w:r w:rsidRPr="002D51D2">
        <w:rPr>
          <w:rFonts w:ascii="Times New Roman" w:hAnsi="Times New Roman" w:cs="Times New Roman"/>
          <w:b/>
          <w:sz w:val="26"/>
          <w:szCs w:val="26"/>
        </w:rPr>
        <w:t>Звениговского</w:t>
      </w:r>
      <w:proofErr w:type="spellEnd"/>
      <w:r w:rsidRPr="002D51D2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Республики Марий Эл и постоянно поживающих на территории </w:t>
      </w:r>
      <w:r w:rsidR="00237D67">
        <w:rPr>
          <w:rFonts w:ascii="Times New Roman" w:hAnsi="Times New Roman" w:cs="Times New Roman"/>
          <w:b/>
          <w:sz w:val="26"/>
          <w:szCs w:val="26"/>
        </w:rPr>
        <w:t>Кужмарского</w:t>
      </w:r>
      <w:r w:rsidRPr="002D51D2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</w:t>
      </w:r>
      <w:proofErr w:type="spellStart"/>
      <w:r w:rsidRPr="002D51D2">
        <w:rPr>
          <w:rFonts w:ascii="Times New Roman" w:hAnsi="Times New Roman" w:cs="Times New Roman"/>
          <w:b/>
          <w:sz w:val="26"/>
          <w:szCs w:val="26"/>
        </w:rPr>
        <w:t>Звениговского</w:t>
      </w:r>
      <w:proofErr w:type="spellEnd"/>
      <w:r w:rsidRPr="002D51D2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Республики Марий Эл на дату гибели (смерти) в ходе специальной военной операции на территориях Украины, Донецкой Народной </w:t>
      </w:r>
      <w:proofErr w:type="gramStart"/>
      <w:r w:rsidRPr="002D51D2">
        <w:rPr>
          <w:rFonts w:ascii="Times New Roman" w:hAnsi="Times New Roman" w:cs="Times New Roman"/>
          <w:b/>
          <w:sz w:val="26"/>
          <w:szCs w:val="26"/>
        </w:rPr>
        <w:t>Республики  и</w:t>
      </w:r>
      <w:proofErr w:type="gramEnd"/>
      <w:r w:rsidRPr="002D51D2">
        <w:rPr>
          <w:rFonts w:ascii="Times New Roman" w:hAnsi="Times New Roman" w:cs="Times New Roman"/>
          <w:b/>
          <w:sz w:val="26"/>
          <w:szCs w:val="26"/>
        </w:rPr>
        <w:t xml:space="preserve"> Луганской Народной Республики  с 24 февраля 2022 года, на территориях Запорожской и Херсонской областей</w:t>
      </w:r>
    </w:p>
    <w:p w:rsidR="00A2571E" w:rsidRPr="002D51D2" w:rsidRDefault="00A2571E" w:rsidP="00371A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571E" w:rsidRDefault="002E7013" w:rsidP="00371A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24AF">
        <w:rPr>
          <w:rFonts w:ascii="Times New Roman" w:hAnsi="Times New Roman" w:cs="Times New Roman"/>
          <w:b/>
          <w:sz w:val="26"/>
          <w:szCs w:val="26"/>
        </w:rPr>
        <w:t>Глава 1. Общие положения</w:t>
      </w:r>
    </w:p>
    <w:p w:rsidR="0014425D" w:rsidRPr="00BE24AF" w:rsidRDefault="0014425D" w:rsidP="00371A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7013" w:rsidRPr="00BE24AF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1.1. Настоящее Положение об увековечении памяти погибших (умерших) </w:t>
      </w:r>
      <w:r w:rsidR="00237D67">
        <w:rPr>
          <w:rFonts w:ascii="Times New Roman" w:hAnsi="Times New Roman" w:cs="Times New Roman"/>
          <w:sz w:val="26"/>
          <w:szCs w:val="26"/>
        </w:rPr>
        <w:t>Кужмарского</w:t>
      </w:r>
      <w:r w:rsidRPr="00BE24AF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BE24AF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Pr="00BE24AF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 и постоянно поживающих на территории </w:t>
      </w:r>
      <w:r w:rsidR="00237D67">
        <w:rPr>
          <w:rFonts w:ascii="Times New Roman" w:hAnsi="Times New Roman" w:cs="Times New Roman"/>
          <w:sz w:val="26"/>
          <w:szCs w:val="26"/>
        </w:rPr>
        <w:t>Кужмарского</w:t>
      </w:r>
      <w:r w:rsidRPr="00BE24AF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BE24AF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Pr="00BE24AF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 (далее - Положение) разработано в соответствии с Законом Российской Федерации от 14 января 1993 года № 4292-1 «Об увековечении памяти погибших при Защите Отечества».</w:t>
      </w:r>
    </w:p>
    <w:p w:rsidR="002E7013" w:rsidRPr="00BE24AF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24AF">
        <w:rPr>
          <w:rFonts w:ascii="Times New Roman" w:hAnsi="Times New Roman" w:cs="Times New Roman"/>
          <w:sz w:val="26"/>
          <w:szCs w:val="26"/>
        </w:rPr>
        <w:t xml:space="preserve">1.2. Постоянное проживание погибшего (умершего) на территории </w:t>
      </w:r>
      <w:r w:rsidR="00237D67">
        <w:rPr>
          <w:rFonts w:ascii="Times New Roman" w:hAnsi="Times New Roman" w:cs="Times New Roman"/>
          <w:sz w:val="26"/>
          <w:szCs w:val="26"/>
        </w:rPr>
        <w:t>Кужмарского</w:t>
      </w:r>
      <w:r w:rsidRPr="00BE24AF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BE24AF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Pr="00BE24AF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 подтверждается регистрацией по месту жительства на территории </w:t>
      </w:r>
      <w:r w:rsidR="00237D67">
        <w:rPr>
          <w:rFonts w:ascii="Times New Roman" w:hAnsi="Times New Roman" w:cs="Times New Roman"/>
          <w:sz w:val="26"/>
          <w:szCs w:val="26"/>
        </w:rPr>
        <w:t>Кужмарского</w:t>
      </w:r>
      <w:r w:rsidR="00A315CA" w:rsidRPr="00BE24AF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A315CA" w:rsidRPr="00BE24AF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A315CA" w:rsidRPr="00BE24AF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</w:t>
      </w:r>
      <w:r w:rsidRPr="00BE24AF">
        <w:rPr>
          <w:rFonts w:ascii="Times New Roman" w:hAnsi="Times New Roman" w:cs="Times New Roman"/>
          <w:sz w:val="26"/>
          <w:szCs w:val="26"/>
        </w:rPr>
        <w:t xml:space="preserve">, решением суда об установлении факта постоянного проживания, погибшего (умершего) на территории </w:t>
      </w:r>
      <w:r w:rsidR="00237D67">
        <w:rPr>
          <w:rFonts w:ascii="Times New Roman" w:hAnsi="Times New Roman" w:cs="Times New Roman"/>
          <w:sz w:val="26"/>
          <w:szCs w:val="26"/>
        </w:rPr>
        <w:t>Кужмарского</w:t>
      </w:r>
      <w:r w:rsidR="00A315CA" w:rsidRPr="00BE24AF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A315CA" w:rsidRPr="00BE24AF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A315CA" w:rsidRPr="00BE24AF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</w:t>
      </w:r>
      <w:r w:rsidRPr="00BE24AF">
        <w:rPr>
          <w:rFonts w:ascii="Times New Roman" w:hAnsi="Times New Roman" w:cs="Times New Roman"/>
          <w:sz w:val="26"/>
          <w:szCs w:val="26"/>
        </w:rPr>
        <w:t>, выпиской из домовой книги.</w:t>
      </w:r>
    </w:p>
    <w:p w:rsidR="002E7013" w:rsidRPr="00BE24AF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E7013" w:rsidRPr="00BE24AF" w:rsidRDefault="002E7013" w:rsidP="00371AEB">
      <w:pPr>
        <w:spacing w:after="0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BE24AF">
        <w:rPr>
          <w:rFonts w:ascii="Times New Roman" w:hAnsi="Times New Roman" w:cs="Times New Roman"/>
          <w:b/>
          <w:sz w:val="26"/>
          <w:szCs w:val="26"/>
        </w:rPr>
        <w:t xml:space="preserve">Глава 2. </w:t>
      </w:r>
      <w:r w:rsidR="00A315CA" w:rsidRPr="00BE24AF">
        <w:rPr>
          <w:rFonts w:ascii="Times New Roman" w:hAnsi="Times New Roman" w:cs="Times New Roman"/>
          <w:b/>
          <w:sz w:val="26"/>
          <w:szCs w:val="26"/>
        </w:rPr>
        <w:t>Формы увековечения памяти погибших (умерших)</w:t>
      </w:r>
      <w:r w:rsidR="006802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15CA" w:rsidRPr="00BE24AF">
        <w:rPr>
          <w:rFonts w:ascii="Times New Roman" w:hAnsi="Times New Roman" w:cs="Times New Roman"/>
          <w:b/>
          <w:sz w:val="26"/>
          <w:szCs w:val="26"/>
        </w:rPr>
        <w:t xml:space="preserve">уроженцев </w:t>
      </w:r>
      <w:r w:rsidR="00237D67">
        <w:rPr>
          <w:rFonts w:ascii="Times New Roman" w:hAnsi="Times New Roman" w:cs="Times New Roman"/>
          <w:b/>
          <w:sz w:val="26"/>
          <w:szCs w:val="26"/>
        </w:rPr>
        <w:t>Кужмарского</w:t>
      </w:r>
      <w:r w:rsidR="00A315CA" w:rsidRPr="00BE24AF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</w:t>
      </w:r>
      <w:proofErr w:type="spellStart"/>
      <w:r w:rsidR="00A315CA" w:rsidRPr="00BE24AF">
        <w:rPr>
          <w:rFonts w:ascii="Times New Roman" w:hAnsi="Times New Roman" w:cs="Times New Roman"/>
          <w:b/>
          <w:sz w:val="26"/>
          <w:szCs w:val="26"/>
        </w:rPr>
        <w:t>Звениговского</w:t>
      </w:r>
      <w:proofErr w:type="spellEnd"/>
      <w:r w:rsidR="00A315CA" w:rsidRPr="00BE24AF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Республики Марий </w:t>
      </w:r>
      <w:proofErr w:type="gramStart"/>
      <w:r w:rsidR="00A315CA" w:rsidRPr="00BE24AF">
        <w:rPr>
          <w:rFonts w:ascii="Times New Roman" w:hAnsi="Times New Roman" w:cs="Times New Roman"/>
          <w:b/>
          <w:sz w:val="26"/>
          <w:szCs w:val="26"/>
        </w:rPr>
        <w:t>Эл  в</w:t>
      </w:r>
      <w:proofErr w:type="gramEnd"/>
      <w:r w:rsidR="00A315CA" w:rsidRPr="00BE24AF">
        <w:rPr>
          <w:rFonts w:ascii="Times New Roman" w:hAnsi="Times New Roman" w:cs="Times New Roman"/>
          <w:b/>
          <w:sz w:val="26"/>
          <w:szCs w:val="26"/>
        </w:rPr>
        <w:t xml:space="preserve"> ходе специальной военной операции</w:t>
      </w:r>
    </w:p>
    <w:p w:rsidR="002E7013" w:rsidRPr="00BE24AF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E7013" w:rsidRPr="00BE24AF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24AF">
        <w:rPr>
          <w:rFonts w:ascii="Times New Roman" w:hAnsi="Times New Roman" w:cs="Times New Roman"/>
          <w:sz w:val="26"/>
          <w:szCs w:val="26"/>
        </w:rPr>
        <w:t xml:space="preserve">2.1. Основными формами увековечения памяти погибших (умерших) уроженцев </w:t>
      </w:r>
      <w:r w:rsidR="00237D67">
        <w:rPr>
          <w:rFonts w:ascii="Times New Roman" w:hAnsi="Times New Roman" w:cs="Times New Roman"/>
          <w:sz w:val="26"/>
          <w:szCs w:val="26"/>
        </w:rPr>
        <w:t>Кужмарского</w:t>
      </w:r>
      <w:r w:rsidR="00A315CA" w:rsidRPr="00BE24AF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A315CA" w:rsidRPr="00BE24AF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A315CA" w:rsidRPr="00BE24AF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 </w:t>
      </w:r>
      <w:r w:rsidRPr="00BE24AF">
        <w:rPr>
          <w:rFonts w:ascii="Times New Roman" w:hAnsi="Times New Roman" w:cs="Times New Roman"/>
          <w:sz w:val="26"/>
          <w:szCs w:val="26"/>
        </w:rPr>
        <w:t>в ходе специальной военной операции являются:</w:t>
      </w:r>
    </w:p>
    <w:p w:rsidR="002E7013" w:rsidRPr="00BE24AF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24AF">
        <w:rPr>
          <w:rFonts w:ascii="Times New Roman" w:hAnsi="Times New Roman" w:cs="Times New Roman"/>
          <w:sz w:val="26"/>
          <w:szCs w:val="26"/>
        </w:rPr>
        <w:t xml:space="preserve">1) создание и ведение Книг Памяти о погибших (умерших) уроженцах </w:t>
      </w:r>
      <w:r w:rsidR="00237D67">
        <w:rPr>
          <w:rFonts w:ascii="Times New Roman" w:hAnsi="Times New Roman" w:cs="Times New Roman"/>
          <w:sz w:val="26"/>
          <w:szCs w:val="26"/>
        </w:rPr>
        <w:t>Кужмарского</w:t>
      </w:r>
      <w:r w:rsidR="00A315CA" w:rsidRPr="00BE24AF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A315CA" w:rsidRPr="00BE24AF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A315CA" w:rsidRPr="00BE24AF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 </w:t>
      </w:r>
      <w:r w:rsidRPr="00BE24AF">
        <w:rPr>
          <w:rFonts w:ascii="Times New Roman" w:hAnsi="Times New Roman" w:cs="Times New Roman"/>
          <w:sz w:val="26"/>
          <w:szCs w:val="26"/>
        </w:rPr>
        <w:t>в ходе специальной военной операции;</w:t>
      </w:r>
    </w:p>
    <w:p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lastRenderedPageBreak/>
        <w:t xml:space="preserve">2) присвоение имен погибших (умерших) уроженцев </w:t>
      </w:r>
      <w:r w:rsidR="00237D67">
        <w:rPr>
          <w:rFonts w:ascii="Times New Roman" w:hAnsi="Times New Roman" w:cs="Times New Roman"/>
          <w:sz w:val="26"/>
          <w:szCs w:val="26"/>
        </w:rPr>
        <w:t>Кужмарского</w:t>
      </w:r>
      <w:r w:rsidR="00A315CA" w:rsidRPr="002D51D2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A315CA" w:rsidRPr="002D51D2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A315CA" w:rsidRPr="002D51D2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</w:t>
      </w:r>
      <w:r w:rsidRPr="002D51D2">
        <w:rPr>
          <w:rFonts w:ascii="Times New Roman" w:hAnsi="Times New Roman" w:cs="Times New Roman"/>
          <w:sz w:val="26"/>
          <w:szCs w:val="26"/>
        </w:rPr>
        <w:t xml:space="preserve"> в ходе специальной военной операции улицам и </w:t>
      </w:r>
      <w:r w:rsidR="0068023E">
        <w:rPr>
          <w:rFonts w:ascii="Times New Roman" w:hAnsi="Times New Roman" w:cs="Times New Roman"/>
          <w:sz w:val="26"/>
          <w:szCs w:val="26"/>
        </w:rPr>
        <w:t>переулкам</w:t>
      </w:r>
      <w:r w:rsidRPr="002D51D2">
        <w:rPr>
          <w:rFonts w:ascii="Times New Roman" w:hAnsi="Times New Roman" w:cs="Times New Roman"/>
          <w:sz w:val="26"/>
          <w:szCs w:val="26"/>
        </w:rPr>
        <w:t>, установка памятных знаков на фасадах и (или) внутри зданий, а также размещение баннеров на рекламных щитах (</w:t>
      </w:r>
      <w:proofErr w:type="spellStart"/>
      <w:r w:rsidRPr="002D51D2">
        <w:rPr>
          <w:rFonts w:ascii="Times New Roman" w:hAnsi="Times New Roman" w:cs="Times New Roman"/>
          <w:sz w:val="26"/>
          <w:szCs w:val="26"/>
        </w:rPr>
        <w:t>билбордах</w:t>
      </w:r>
      <w:proofErr w:type="spellEnd"/>
      <w:r w:rsidRPr="002D51D2">
        <w:rPr>
          <w:rFonts w:ascii="Times New Roman" w:hAnsi="Times New Roman" w:cs="Times New Roman"/>
          <w:sz w:val="26"/>
          <w:szCs w:val="26"/>
        </w:rPr>
        <w:t>);</w:t>
      </w:r>
    </w:p>
    <w:p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3) создание уголков воинской доблести, музеев славы, выставок героических подвигах погибших (умерших) уроженцев </w:t>
      </w:r>
      <w:r w:rsidR="00237D67">
        <w:rPr>
          <w:rFonts w:ascii="Times New Roman" w:hAnsi="Times New Roman" w:cs="Times New Roman"/>
          <w:sz w:val="26"/>
          <w:szCs w:val="26"/>
        </w:rPr>
        <w:t>Кужмарского</w:t>
      </w:r>
      <w:r w:rsidR="00A315CA" w:rsidRPr="002D51D2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A315CA" w:rsidRPr="002D51D2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A315CA" w:rsidRPr="002D51D2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</w:t>
      </w:r>
      <w:r w:rsidRPr="002D51D2">
        <w:rPr>
          <w:rFonts w:ascii="Times New Roman" w:hAnsi="Times New Roman" w:cs="Times New Roman"/>
          <w:sz w:val="26"/>
          <w:szCs w:val="26"/>
        </w:rPr>
        <w:t xml:space="preserve"> в ходе специальной военной операции;</w:t>
      </w:r>
    </w:p>
    <w:p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4) установка мемориальной доски, другого памятного знака, арт-объекта (в том числе </w:t>
      </w:r>
      <w:proofErr w:type="spellStart"/>
      <w:r w:rsidRPr="002D51D2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2D51D2">
        <w:rPr>
          <w:rFonts w:ascii="Times New Roman" w:hAnsi="Times New Roman" w:cs="Times New Roman"/>
          <w:sz w:val="26"/>
          <w:szCs w:val="26"/>
        </w:rPr>
        <w:t xml:space="preserve">) погибшим (умершим) уроженцам </w:t>
      </w:r>
      <w:r w:rsidR="00237D67">
        <w:rPr>
          <w:rFonts w:ascii="Times New Roman" w:hAnsi="Times New Roman" w:cs="Times New Roman"/>
          <w:sz w:val="26"/>
          <w:szCs w:val="26"/>
        </w:rPr>
        <w:t>Кужмарского</w:t>
      </w:r>
      <w:r w:rsidR="00A315CA" w:rsidRPr="002D51D2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A315CA" w:rsidRPr="002D51D2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A315CA" w:rsidRPr="002D51D2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</w:t>
      </w:r>
      <w:r w:rsidRPr="002D51D2">
        <w:rPr>
          <w:rFonts w:ascii="Times New Roman" w:hAnsi="Times New Roman" w:cs="Times New Roman"/>
          <w:sz w:val="26"/>
          <w:szCs w:val="26"/>
        </w:rPr>
        <w:t xml:space="preserve"> в ходе специальной военной операции;</w:t>
      </w:r>
    </w:p>
    <w:p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5) публикации в средствах массовой информации и в информационно-телекоммуникационной сети «Интернет» материалов о погибших (умерших) уроженцах </w:t>
      </w:r>
      <w:r w:rsidR="00237D67">
        <w:rPr>
          <w:rFonts w:ascii="Times New Roman" w:hAnsi="Times New Roman" w:cs="Times New Roman"/>
          <w:sz w:val="26"/>
          <w:szCs w:val="26"/>
        </w:rPr>
        <w:t>Кужмарского</w:t>
      </w:r>
      <w:r w:rsidR="00A315CA" w:rsidRPr="002D51D2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A315CA" w:rsidRPr="002D51D2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A315CA" w:rsidRPr="002D51D2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 </w:t>
      </w:r>
      <w:r w:rsidRPr="002D51D2">
        <w:rPr>
          <w:rFonts w:ascii="Times New Roman" w:hAnsi="Times New Roman" w:cs="Times New Roman"/>
          <w:sz w:val="26"/>
          <w:szCs w:val="26"/>
        </w:rPr>
        <w:t>в ходе специальной военной операции, посвященных их подвигам;</w:t>
      </w:r>
    </w:p>
    <w:p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6) проведение военно-патриотических уроков, спортивных мероприятий, посвященных памяти погибших (умерших) уроженцев </w:t>
      </w:r>
      <w:r w:rsidR="00237D67">
        <w:rPr>
          <w:rFonts w:ascii="Times New Roman" w:hAnsi="Times New Roman" w:cs="Times New Roman"/>
          <w:sz w:val="26"/>
          <w:szCs w:val="26"/>
        </w:rPr>
        <w:t>Кужмарского</w:t>
      </w:r>
      <w:r w:rsidR="00A315CA" w:rsidRPr="002D51D2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A315CA" w:rsidRPr="002D51D2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A315CA" w:rsidRPr="002D51D2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 </w:t>
      </w:r>
      <w:r w:rsidRPr="002D51D2">
        <w:rPr>
          <w:rFonts w:ascii="Times New Roman" w:hAnsi="Times New Roman" w:cs="Times New Roman"/>
          <w:sz w:val="26"/>
          <w:szCs w:val="26"/>
        </w:rPr>
        <w:t>и в ходе специальной военной операции;</w:t>
      </w:r>
    </w:p>
    <w:p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7) содействие деятельности патриотических клубов, молодежных организаций.</w:t>
      </w:r>
    </w:p>
    <w:p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E7013" w:rsidRPr="002D51D2" w:rsidRDefault="002E7013" w:rsidP="00371AEB">
      <w:pPr>
        <w:spacing w:after="0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t xml:space="preserve">Глава 3. </w:t>
      </w:r>
      <w:r w:rsidR="00A315CA" w:rsidRPr="002D51D2">
        <w:rPr>
          <w:rFonts w:ascii="Times New Roman" w:hAnsi="Times New Roman" w:cs="Times New Roman"/>
          <w:b/>
          <w:sz w:val="26"/>
          <w:szCs w:val="26"/>
        </w:rPr>
        <w:t>Критерии</w:t>
      </w:r>
      <w:r w:rsidRPr="002D51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15CA" w:rsidRPr="002D51D2">
        <w:rPr>
          <w:rFonts w:ascii="Times New Roman" w:hAnsi="Times New Roman" w:cs="Times New Roman"/>
          <w:b/>
          <w:sz w:val="26"/>
          <w:szCs w:val="26"/>
        </w:rPr>
        <w:t>для принятия решения об установке</w:t>
      </w:r>
    </w:p>
    <w:p w:rsidR="002E7013" w:rsidRPr="002D51D2" w:rsidRDefault="00A315CA" w:rsidP="00371AEB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t>мемориальной доски</w:t>
      </w:r>
      <w:r w:rsidR="002E7013" w:rsidRPr="002D51D2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2D51D2">
        <w:rPr>
          <w:rFonts w:ascii="Times New Roman" w:hAnsi="Times New Roman" w:cs="Times New Roman"/>
          <w:b/>
          <w:sz w:val="26"/>
          <w:szCs w:val="26"/>
        </w:rPr>
        <w:t>другого памятного знака</w:t>
      </w:r>
      <w:r w:rsidR="002E7013" w:rsidRPr="002D51D2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2D51D2">
        <w:rPr>
          <w:rFonts w:ascii="Times New Roman" w:hAnsi="Times New Roman" w:cs="Times New Roman"/>
          <w:b/>
          <w:sz w:val="26"/>
          <w:szCs w:val="26"/>
        </w:rPr>
        <w:t>арт-объекта</w:t>
      </w:r>
    </w:p>
    <w:p w:rsidR="002E7013" w:rsidRPr="002D51D2" w:rsidRDefault="002E7013" w:rsidP="00371AEB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t>(</w:t>
      </w:r>
      <w:r w:rsidR="0068023E">
        <w:rPr>
          <w:rFonts w:ascii="Times New Roman" w:hAnsi="Times New Roman" w:cs="Times New Roman"/>
          <w:b/>
          <w:sz w:val="26"/>
          <w:szCs w:val="26"/>
        </w:rPr>
        <w:t xml:space="preserve">в том числе </w:t>
      </w:r>
      <w:proofErr w:type="spellStart"/>
      <w:r w:rsidR="0068023E">
        <w:rPr>
          <w:rFonts w:ascii="Times New Roman" w:hAnsi="Times New Roman" w:cs="Times New Roman"/>
          <w:b/>
          <w:sz w:val="26"/>
          <w:szCs w:val="26"/>
        </w:rPr>
        <w:t>мурала</w:t>
      </w:r>
      <w:proofErr w:type="spellEnd"/>
      <w:r w:rsidRPr="002D51D2">
        <w:rPr>
          <w:rFonts w:ascii="Times New Roman" w:hAnsi="Times New Roman" w:cs="Times New Roman"/>
          <w:b/>
          <w:sz w:val="26"/>
          <w:szCs w:val="26"/>
        </w:rPr>
        <w:t>)</w:t>
      </w:r>
    </w:p>
    <w:p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3.1. Критерием для принятия решения об установке мемориальной доски, других памятных знаков, арт-объекта (в том числе </w:t>
      </w:r>
      <w:proofErr w:type="spellStart"/>
      <w:r w:rsidRPr="002D51D2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2D51D2">
        <w:rPr>
          <w:rFonts w:ascii="Times New Roman" w:hAnsi="Times New Roman" w:cs="Times New Roman"/>
          <w:sz w:val="26"/>
          <w:szCs w:val="26"/>
        </w:rPr>
        <w:t>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</w:t>
      </w:r>
    </w:p>
    <w:p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3.2. Рассмотрение вопроса об установке мемориальной доски, другого памятного знака, арт-объекта (в том числе </w:t>
      </w:r>
      <w:proofErr w:type="spellStart"/>
      <w:r w:rsidRPr="002D51D2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2D51D2">
        <w:rPr>
          <w:rFonts w:ascii="Times New Roman" w:hAnsi="Times New Roman" w:cs="Times New Roman"/>
          <w:sz w:val="26"/>
          <w:szCs w:val="26"/>
        </w:rPr>
        <w:t>) производится по истечении не менее 6 месяцев и не позднее 5 лет со дня окончания специальной военной операции.</w:t>
      </w:r>
    </w:p>
    <w:p w:rsidR="00862923" w:rsidRDefault="002E7013" w:rsidP="0066273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</w:t>
      </w:r>
      <w:proofErr w:type="spellStart"/>
      <w:r w:rsidRPr="002D51D2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2D51D2">
        <w:rPr>
          <w:rFonts w:ascii="Times New Roman" w:hAnsi="Times New Roman" w:cs="Times New Roman"/>
          <w:sz w:val="26"/>
          <w:szCs w:val="26"/>
        </w:rPr>
        <w:t>) не распространяются.</w:t>
      </w:r>
    </w:p>
    <w:p w:rsidR="00662739" w:rsidRPr="00662739" w:rsidRDefault="00662739" w:rsidP="0066273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E7013" w:rsidRPr="002D51D2" w:rsidRDefault="002E7013" w:rsidP="00371A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t xml:space="preserve">Глава 4. </w:t>
      </w:r>
      <w:r w:rsidR="00A315CA" w:rsidRPr="002D51D2">
        <w:rPr>
          <w:rFonts w:ascii="Times New Roman" w:hAnsi="Times New Roman" w:cs="Times New Roman"/>
          <w:b/>
          <w:sz w:val="26"/>
          <w:szCs w:val="26"/>
        </w:rPr>
        <w:t>Порядок</w:t>
      </w:r>
      <w:r w:rsidRPr="002D51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15CA" w:rsidRPr="002D51D2">
        <w:rPr>
          <w:rFonts w:ascii="Times New Roman" w:hAnsi="Times New Roman" w:cs="Times New Roman"/>
          <w:b/>
          <w:sz w:val="26"/>
          <w:szCs w:val="26"/>
        </w:rPr>
        <w:t>направления ходатайств об установке</w:t>
      </w:r>
    </w:p>
    <w:p w:rsidR="002D51D2" w:rsidRPr="002D51D2" w:rsidRDefault="002D51D2" w:rsidP="00371A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t>мемориальной доски, другого памятного знака, арт-объекта</w:t>
      </w:r>
    </w:p>
    <w:p w:rsidR="002D51D2" w:rsidRPr="002D51D2" w:rsidRDefault="002D51D2" w:rsidP="00371A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t xml:space="preserve">(в том числе </w:t>
      </w:r>
      <w:proofErr w:type="spellStart"/>
      <w:r w:rsidRPr="002D51D2">
        <w:rPr>
          <w:rFonts w:ascii="Times New Roman" w:hAnsi="Times New Roman" w:cs="Times New Roman"/>
          <w:b/>
          <w:sz w:val="26"/>
          <w:szCs w:val="26"/>
        </w:rPr>
        <w:t>мурала</w:t>
      </w:r>
      <w:proofErr w:type="spellEnd"/>
      <w:r w:rsidRPr="002D51D2">
        <w:rPr>
          <w:rFonts w:ascii="Times New Roman" w:hAnsi="Times New Roman" w:cs="Times New Roman"/>
          <w:b/>
          <w:sz w:val="26"/>
          <w:szCs w:val="26"/>
        </w:rPr>
        <w:t>)</w:t>
      </w:r>
    </w:p>
    <w:p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4.1. С инициативой об установке мемориальной доски, другого памятного знака, арт-объекта (в том числе </w:t>
      </w:r>
      <w:proofErr w:type="spellStart"/>
      <w:r w:rsidRPr="002D51D2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2D51D2">
        <w:rPr>
          <w:rFonts w:ascii="Times New Roman" w:hAnsi="Times New Roman" w:cs="Times New Roman"/>
          <w:sz w:val="26"/>
          <w:szCs w:val="26"/>
        </w:rPr>
        <w:t xml:space="preserve">) могут выступать органы государственной власти, </w:t>
      </w:r>
      <w:r w:rsidRPr="002D51D2">
        <w:rPr>
          <w:rFonts w:ascii="Times New Roman" w:hAnsi="Times New Roman" w:cs="Times New Roman"/>
          <w:sz w:val="26"/>
          <w:szCs w:val="26"/>
        </w:rPr>
        <w:lastRenderedPageBreak/>
        <w:t>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- инициатор).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4.2. Письменное ходатайство об установке мемориальной доски, другого памятного знака, арт-объекта (в том числе </w:t>
      </w:r>
      <w:proofErr w:type="spellStart"/>
      <w:r w:rsidRPr="0068023E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68023E">
        <w:rPr>
          <w:rFonts w:ascii="Times New Roman" w:hAnsi="Times New Roman" w:cs="Times New Roman"/>
          <w:sz w:val="26"/>
          <w:szCs w:val="26"/>
        </w:rPr>
        <w:t xml:space="preserve">), содержащее просьбу об увековечении памяти погибшего (умершего) уроженца </w:t>
      </w:r>
      <w:r w:rsidR="00237D67">
        <w:rPr>
          <w:rFonts w:ascii="Times New Roman" w:hAnsi="Times New Roman" w:cs="Times New Roman"/>
          <w:sz w:val="26"/>
          <w:szCs w:val="26"/>
        </w:rPr>
        <w:t>Кужмарского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2D51D2" w:rsidRPr="0068023E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2D51D2" w:rsidRPr="0068023E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 </w:t>
      </w:r>
      <w:r w:rsidRPr="0068023E">
        <w:rPr>
          <w:rFonts w:ascii="Times New Roman" w:hAnsi="Times New Roman" w:cs="Times New Roman"/>
          <w:sz w:val="26"/>
          <w:szCs w:val="26"/>
        </w:rPr>
        <w:t>при выполнении воинского долга в ходе специальной военной операции лица (далее - ходатайство), и документы, указанные в</w:t>
      </w:r>
      <w:r w:rsidR="006017E5">
        <w:rPr>
          <w:rFonts w:ascii="Times New Roman" w:hAnsi="Times New Roman" w:cs="Times New Roman"/>
          <w:sz w:val="26"/>
          <w:szCs w:val="26"/>
        </w:rPr>
        <w:t xml:space="preserve"> </w:t>
      </w:r>
      <w:r w:rsidRPr="0068023E">
        <w:rPr>
          <w:rFonts w:ascii="Times New Roman" w:hAnsi="Times New Roman" w:cs="Times New Roman"/>
          <w:color w:val="000000"/>
          <w:sz w:val="26"/>
          <w:szCs w:val="26"/>
        </w:rPr>
        <w:t>пункте 4.3</w:t>
      </w:r>
      <w:r w:rsidR="00E56315" w:rsidRPr="0068023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68023E">
        <w:rPr>
          <w:rFonts w:ascii="Times New Roman" w:hAnsi="Times New Roman" w:cs="Times New Roman"/>
          <w:sz w:val="26"/>
          <w:szCs w:val="26"/>
        </w:rPr>
        <w:t xml:space="preserve">настоящего Положения направляются в </w:t>
      </w:r>
      <w:proofErr w:type="spellStart"/>
      <w:r w:rsidR="00B567E1">
        <w:rPr>
          <w:rFonts w:ascii="Times New Roman" w:hAnsi="Times New Roman" w:cs="Times New Roman"/>
          <w:sz w:val="26"/>
          <w:szCs w:val="26"/>
        </w:rPr>
        <w:t>Кужмарскую</w:t>
      </w:r>
      <w:proofErr w:type="spellEnd"/>
      <w:r w:rsidR="00B567E1">
        <w:rPr>
          <w:rFonts w:ascii="Times New Roman" w:hAnsi="Times New Roman" w:cs="Times New Roman"/>
          <w:sz w:val="26"/>
          <w:szCs w:val="26"/>
        </w:rPr>
        <w:t xml:space="preserve"> сельскую администрацию 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Звениговского муниципального района Республики Марий Эл </w:t>
      </w:r>
      <w:r w:rsidRPr="0068023E">
        <w:rPr>
          <w:rFonts w:ascii="Times New Roman" w:hAnsi="Times New Roman" w:cs="Times New Roman"/>
          <w:sz w:val="26"/>
          <w:szCs w:val="26"/>
        </w:rPr>
        <w:t xml:space="preserve">на имя Главы </w:t>
      </w:r>
      <w:r w:rsidR="00237D67">
        <w:rPr>
          <w:rFonts w:ascii="Times New Roman" w:hAnsi="Times New Roman" w:cs="Times New Roman"/>
          <w:sz w:val="26"/>
          <w:szCs w:val="26"/>
        </w:rPr>
        <w:t>Кужмарской</w:t>
      </w:r>
      <w:r w:rsidR="007572B6">
        <w:rPr>
          <w:rFonts w:ascii="Times New Roman" w:hAnsi="Times New Roman" w:cs="Times New Roman"/>
          <w:sz w:val="26"/>
          <w:szCs w:val="26"/>
        </w:rPr>
        <w:t xml:space="preserve"> сельской администрации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D51D2" w:rsidRPr="0068023E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2D51D2" w:rsidRPr="0068023E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</w:t>
      </w:r>
      <w:r w:rsidRPr="0068023E">
        <w:rPr>
          <w:rFonts w:ascii="Times New Roman" w:hAnsi="Times New Roman" w:cs="Times New Roman"/>
          <w:sz w:val="26"/>
          <w:szCs w:val="26"/>
        </w:rPr>
        <w:t>.</w:t>
      </w:r>
    </w:p>
    <w:p w:rsidR="002E7013" w:rsidRPr="002D51D2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4.3. В перечень документов, представляемых для увековечения, входят:</w:t>
      </w:r>
    </w:p>
    <w:p w:rsidR="002E7013" w:rsidRPr="002D51D2" w:rsidRDefault="002E7013" w:rsidP="00371AEB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ходатайство гражданина (организации);</w:t>
      </w:r>
    </w:p>
    <w:p w:rsidR="002E7013" w:rsidRPr="002D51D2" w:rsidRDefault="002E7013" w:rsidP="00371AEB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</w:t>
      </w:r>
    </w:p>
    <w:p w:rsidR="002E7013" w:rsidRPr="002D51D2" w:rsidRDefault="002E7013" w:rsidP="00371AEB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выписка из домовой книги с указанием периода проживания увековечиваемого лица по месту увековечения;</w:t>
      </w:r>
    </w:p>
    <w:p w:rsidR="002E7013" w:rsidRPr="002D51D2" w:rsidRDefault="002E7013" w:rsidP="00371AEB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предложение по форме увековечения; сведения о предполагаемом месте установки мемориальной доски, другого памятного знака, арт-объекта (в том числе </w:t>
      </w:r>
      <w:proofErr w:type="spellStart"/>
      <w:r w:rsidRPr="002D51D2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2D51D2">
        <w:rPr>
          <w:rFonts w:ascii="Times New Roman" w:hAnsi="Times New Roman" w:cs="Times New Roman"/>
          <w:sz w:val="26"/>
          <w:szCs w:val="26"/>
        </w:rPr>
        <w:t>) с обоснованием его выбора;</w:t>
      </w:r>
    </w:p>
    <w:p w:rsidR="002E7013" w:rsidRPr="002D51D2" w:rsidRDefault="002E7013" w:rsidP="00371AEB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предложение по тексту надписи;</w:t>
      </w:r>
    </w:p>
    <w:p w:rsidR="002E7013" w:rsidRPr="002D51D2" w:rsidRDefault="002E7013" w:rsidP="00371AEB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</w:t>
      </w:r>
      <w:proofErr w:type="spellStart"/>
      <w:r w:rsidRPr="002D51D2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2D51D2">
        <w:rPr>
          <w:rFonts w:ascii="Times New Roman" w:hAnsi="Times New Roman" w:cs="Times New Roman"/>
          <w:sz w:val="26"/>
          <w:szCs w:val="26"/>
        </w:rPr>
        <w:t>) производятся за счет инициатора;</w:t>
      </w:r>
    </w:p>
    <w:p w:rsidR="002E7013" w:rsidRPr="002D51D2" w:rsidRDefault="002E7013" w:rsidP="00371AEB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>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51D2">
        <w:rPr>
          <w:rFonts w:ascii="Times New Roman" w:hAnsi="Times New Roman" w:cs="Times New Roman"/>
          <w:sz w:val="26"/>
          <w:szCs w:val="26"/>
        </w:rPr>
        <w:t xml:space="preserve">4.4. </w:t>
      </w:r>
      <w:r w:rsidRPr="0068023E">
        <w:rPr>
          <w:rFonts w:ascii="Times New Roman" w:hAnsi="Times New Roman" w:cs="Times New Roman"/>
          <w:sz w:val="26"/>
          <w:szCs w:val="26"/>
        </w:rPr>
        <w:t xml:space="preserve">Место установки мемориальной доски, другого памятного знака, арт-объекта (в том числе </w:t>
      </w:r>
      <w:proofErr w:type="spellStart"/>
      <w:r w:rsidRPr="0068023E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68023E">
        <w:rPr>
          <w:rFonts w:ascii="Times New Roman" w:hAnsi="Times New Roman" w:cs="Times New Roman"/>
          <w:sz w:val="26"/>
          <w:szCs w:val="26"/>
        </w:rPr>
        <w:t>) должно быть одобрено Комиссией</w:t>
      </w:r>
      <w:r w:rsidR="00E56315" w:rsidRPr="0068023E">
        <w:rPr>
          <w:rFonts w:ascii="Times New Roman" w:hAnsi="Times New Roman" w:cs="Times New Roman"/>
          <w:sz w:val="26"/>
          <w:szCs w:val="26"/>
        </w:rPr>
        <w:t xml:space="preserve"> </w:t>
      </w:r>
      <w:r w:rsidR="00237D67">
        <w:rPr>
          <w:rFonts w:ascii="Times New Roman" w:hAnsi="Times New Roman" w:cs="Times New Roman"/>
          <w:sz w:val="26"/>
          <w:szCs w:val="26"/>
        </w:rPr>
        <w:t>Кужмарской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 сельск</w:t>
      </w:r>
      <w:r w:rsidR="00076726">
        <w:rPr>
          <w:rFonts w:ascii="Times New Roman" w:hAnsi="Times New Roman" w:cs="Times New Roman"/>
          <w:sz w:val="26"/>
          <w:szCs w:val="26"/>
        </w:rPr>
        <w:t>ой администрации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D51D2" w:rsidRPr="0068023E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2D51D2" w:rsidRPr="0068023E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 </w:t>
      </w:r>
      <w:r w:rsidRPr="0068023E">
        <w:rPr>
          <w:rFonts w:ascii="Times New Roman" w:hAnsi="Times New Roman" w:cs="Times New Roman"/>
          <w:sz w:val="26"/>
          <w:szCs w:val="26"/>
        </w:rPr>
        <w:t xml:space="preserve">и собственником здания. </w:t>
      </w:r>
      <w:r w:rsidR="00237D67">
        <w:rPr>
          <w:rFonts w:ascii="Times New Roman" w:hAnsi="Times New Roman" w:cs="Times New Roman"/>
          <w:sz w:val="26"/>
          <w:szCs w:val="26"/>
        </w:rPr>
        <w:t>Кужмарская</w:t>
      </w:r>
      <w:r w:rsidR="00076726">
        <w:rPr>
          <w:rFonts w:ascii="Times New Roman" w:hAnsi="Times New Roman" w:cs="Times New Roman"/>
          <w:sz w:val="26"/>
          <w:szCs w:val="26"/>
        </w:rPr>
        <w:t xml:space="preserve"> сельская администрация </w:t>
      </w:r>
      <w:proofErr w:type="spellStart"/>
      <w:r w:rsidR="002D51D2" w:rsidRPr="0068023E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2D51D2" w:rsidRPr="0068023E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 </w:t>
      </w:r>
      <w:r w:rsidRPr="0068023E">
        <w:rPr>
          <w:rFonts w:ascii="Times New Roman" w:hAnsi="Times New Roman" w:cs="Times New Roman"/>
          <w:sz w:val="26"/>
          <w:szCs w:val="26"/>
        </w:rPr>
        <w:t xml:space="preserve">может отказать в согласовании места установки мемориальной доски, другого памятного знака, арт-объекта (в том числе </w:t>
      </w:r>
      <w:proofErr w:type="spellStart"/>
      <w:r w:rsidRPr="0068023E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68023E">
        <w:rPr>
          <w:rFonts w:ascii="Times New Roman" w:hAnsi="Times New Roman" w:cs="Times New Roman"/>
          <w:sz w:val="26"/>
          <w:szCs w:val="26"/>
        </w:rPr>
        <w:t xml:space="preserve">) в случае запланированного сноса или капитального ремонта здания, на котором инициатором предполагается установить мемориальную доску. В случае отказа в согласовании места установки мемориальной доски, другого памятного знака, арт-объекта (в том числе </w:t>
      </w:r>
      <w:proofErr w:type="spellStart"/>
      <w:r w:rsidRPr="0068023E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68023E">
        <w:rPr>
          <w:rFonts w:ascii="Times New Roman" w:hAnsi="Times New Roman" w:cs="Times New Roman"/>
          <w:sz w:val="26"/>
          <w:szCs w:val="26"/>
        </w:rPr>
        <w:t>)</w:t>
      </w:r>
      <w:r w:rsidR="00C65929">
        <w:rPr>
          <w:rFonts w:ascii="Times New Roman" w:hAnsi="Times New Roman" w:cs="Times New Roman"/>
          <w:sz w:val="26"/>
          <w:szCs w:val="26"/>
        </w:rPr>
        <w:t>,</w:t>
      </w:r>
      <w:r w:rsidRPr="0068023E">
        <w:rPr>
          <w:rFonts w:ascii="Times New Roman" w:hAnsi="Times New Roman" w:cs="Times New Roman"/>
          <w:sz w:val="26"/>
          <w:szCs w:val="26"/>
        </w:rPr>
        <w:t xml:space="preserve"> </w:t>
      </w:r>
      <w:r w:rsidR="00237D67">
        <w:rPr>
          <w:rFonts w:ascii="Times New Roman" w:hAnsi="Times New Roman" w:cs="Times New Roman"/>
          <w:sz w:val="26"/>
          <w:szCs w:val="26"/>
        </w:rPr>
        <w:t>Кужмарская</w:t>
      </w:r>
      <w:r w:rsidR="00076726">
        <w:rPr>
          <w:rFonts w:ascii="Times New Roman" w:hAnsi="Times New Roman" w:cs="Times New Roman"/>
          <w:sz w:val="26"/>
          <w:szCs w:val="26"/>
        </w:rPr>
        <w:t xml:space="preserve"> сельская администрация </w:t>
      </w:r>
      <w:proofErr w:type="spellStart"/>
      <w:r w:rsidR="00076726" w:rsidRPr="0068023E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076726" w:rsidRPr="0068023E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 </w:t>
      </w:r>
      <w:r w:rsidRPr="0068023E">
        <w:rPr>
          <w:rFonts w:ascii="Times New Roman" w:hAnsi="Times New Roman" w:cs="Times New Roman"/>
          <w:sz w:val="26"/>
          <w:szCs w:val="26"/>
        </w:rPr>
        <w:t>направляет свое мотивированное заключение в Комиссию для предварительного рассмотрения вопросов, связанных с увековечением памяти о выдающихся событиях и личностях (далее - Комиссия).</w:t>
      </w:r>
    </w:p>
    <w:p w:rsidR="00DA6ED1" w:rsidRDefault="00DA6ED1" w:rsidP="00371AEB">
      <w:pPr>
        <w:spacing w:after="0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2E7013" w:rsidRPr="002D51D2" w:rsidRDefault="002E7013" w:rsidP="00371AEB">
      <w:pPr>
        <w:spacing w:after="0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2D51D2">
        <w:rPr>
          <w:rFonts w:ascii="Times New Roman" w:hAnsi="Times New Roman" w:cs="Times New Roman"/>
          <w:b/>
          <w:sz w:val="26"/>
          <w:szCs w:val="26"/>
        </w:rPr>
        <w:t xml:space="preserve">Глава 5. </w:t>
      </w:r>
      <w:proofErr w:type="gramStart"/>
      <w:r w:rsidR="002D51D2" w:rsidRPr="002D51D2">
        <w:rPr>
          <w:rFonts w:ascii="Times New Roman" w:hAnsi="Times New Roman" w:cs="Times New Roman"/>
          <w:b/>
          <w:sz w:val="26"/>
          <w:szCs w:val="26"/>
        </w:rPr>
        <w:t xml:space="preserve">Порядок </w:t>
      </w:r>
      <w:r w:rsidRPr="002D51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51D2" w:rsidRPr="002D51D2">
        <w:rPr>
          <w:rFonts w:ascii="Times New Roman" w:hAnsi="Times New Roman" w:cs="Times New Roman"/>
          <w:b/>
          <w:sz w:val="26"/>
          <w:szCs w:val="26"/>
        </w:rPr>
        <w:t>рассмотрения</w:t>
      </w:r>
      <w:proofErr w:type="gramEnd"/>
      <w:r w:rsidR="002D51D2" w:rsidRPr="002D51D2">
        <w:rPr>
          <w:rFonts w:ascii="Times New Roman" w:hAnsi="Times New Roman" w:cs="Times New Roman"/>
          <w:b/>
          <w:sz w:val="26"/>
          <w:szCs w:val="26"/>
        </w:rPr>
        <w:t xml:space="preserve"> ходатайств и принятия решени</w:t>
      </w:r>
      <w:r w:rsidR="002F6308">
        <w:rPr>
          <w:rFonts w:ascii="Times New Roman" w:hAnsi="Times New Roman" w:cs="Times New Roman"/>
          <w:b/>
          <w:sz w:val="26"/>
          <w:szCs w:val="26"/>
        </w:rPr>
        <w:t>й</w:t>
      </w:r>
      <w:r w:rsidR="002D51D2" w:rsidRPr="002D51D2">
        <w:rPr>
          <w:rFonts w:ascii="Times New Roman" w:hAnsi="Times New Roman" w:cs="Times New Roman"/>
          <w:b/>
          <w:sz w:val="26"/>
          <w:szCs w:val="26"/>
        </w:rPr>
        <w:t xml:space="preserve"> по ним</w:t>
      </w:r>
      <w:r w:rsidR="00C65929">
        <w:rPr>
          <w:rFonts w:ascii="Times New Roman" w:hAnsi="Times New Roman" w:cs="Times New Roman"/>
          <w:b/>
          <w:sz w:val="26"/>
          <w:szCs w:val="26"/>
        </w:rPr>
        <w:t>.</w:t>
      </w:r>
    </w:p>
    <w:p w:rsidR="002E7013" w:rsidRPr="002D51D2" w:rsidRDefault="002E7013" w:rsidP="00371AEB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lastRenderedPageBreak/>
        <w:t xml:space="preserve">5.1. Поступившее на имя Главы </w:t>
      </w:r>
      <w:r w:rsidR="00237D67">
        <w:rPr>
          <w:rFonts w:ascii="Times New Roman" w:hAnsi="Times New Roman" w:cs="Times New Roman"/>
          <w:sz w:val="26"/>
          <w:szCs w:val="26"/>
        </w:rPr>
        <w:t>Кужмарской</w:t>
      </w:r>
      <w:r w:rsidR="00076726">
        <w:rPr>
          <w:rFonts w:ascii="Times New Roman" w:hAnsi="Times New Roman" w:cs="Times New Roman"/>
          <w:sz w:val="26"/>
          <w:szCs w:val="26"/>
        </w:rPr>
        <w:t xml:space="preserve"> сельской администрации </w:t>
      </w:r>
      <w:proofErr w:type="spellStart"/>
      <w:r w:rsidR="00076726" w:rsidRPr="0068023E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076726" w:rsidRPr="0068023E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 </w:t>
      </w:r>
      <w:r w:rsidRPr="0068023E">
        <w:rPr>
          <w:rFonts w:ascii="Times New Roman" w:hAnsi="Times New Roman" w:cs="Times New Roman"/>
          <w:sz w:val="26"/>
          <w:szCs w:val="26"/>
        </w:rPr>
        <w:t>ходатайство и документы в течение 2 рабочих дней передаются на рассмотрение Комиссии.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5.2. Комиссия рассматривает ходатайство и проверяет прилагаемые к нему документы в течение 20 календарных дней со дня их регистрации.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5.3. Комиссия вправе провести опрос общественного мнения по рассматриваемым ходатайствам.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5.4. По результатам рассмотрения ходатайства и документов, указанных в </w:t>
      </w:r>
      <w:r w:rsidRPr="0068023E">
        <w:rPr>
          <w:rFonts w:ascii="Times New Roman" w:hAnsi="Times New Roman" w:cs="Times New Roman"/>
          <w:color w:val="000000"/>
          <w:sz w:val="26"/>
          <w:szCs w:val="26"/>
        </w:rPr>
        <w:t>пункте 4.3 насто</w:t>
      </w:r>
      <w:r w:rsidRPr="0068023E">
        <w:rPr>
          <w:rFonts w:ascii="Times New Roman" w:hAnsi="Times New Roman" w:cs="Times New Roman"/>
          <w:sz w:val="26"/>
          <w:szCs w:val="26"/>
        </w:rPr>
        <w:t>ящего Положения, Комиссия принимает одно из следующих решений: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2) рекомендовать ходатайствующей стороне увековечить память погибшего в других формах;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3) перенести рассмотрение ходатайств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Комиссией;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5.5. Решения, принятые Комиссией, оформляются протоколом.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5.6. При принятии решения, предусмотренного</w:t>
      </w:r>
      <w:r w:rsidR="00A011AB" w:rsidRPr="00057938">
        <w:rPr>
          <w:rFonts w:ascii="Times New Roman" w:hAnsi="Times New Roman" w:cs="Times New Roman"/>
          <w:sz w:val="26"/>
          <w:szCs w:val="26"/>
        </w:rPr>
        <w:t xml:space="preserve"> </w:t>
      </w:r>
      <w:r w:rsidRPr="0068023E">
        <w:rPr>
          <w:rFonts w:ascii="Times New Roman" w:hAnsi="Times New Roman" w:cs="Times New Roman"/>
          <w:color w:val="000000"/>
          <w:sz w:val="26"/>
          <w:szCs w:val="26"/>
        </w:rPr>
        <w:t>подпунктом 1 пункта 5.4</w:t>
      </w:r>
      <w:r w:rsidR="0068023E" w:rsidRPr="0068023E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68023E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готовит проект постановления </w:t>
      </w:r>
      <w:r w:rsidR="00237D67">
        <w:rPr>
          <w:rFonts w:ascii="Times New Roman" w:hAnsi="Times New Roman" w:cs="Times New Roman"/>
          <w:sz w:val="26"/>
          <w:szCs w:val="26"/>
        </w:rPr>
        <w:t>Кужмарской</w:t>
      </w:r>
      <w:r w:rsidR="00076726">
        <w:rPr>
          <w:rFonts w:ascii="Times New Roman" w:hAnsi="Times New Roman" w:cs="Times New Roman"/>
          <w:sz w:val="26"/>
          <w:szCs w:val="26"/>
        </w:rPr>
        <w:t xml:space="preserve"> сельской администрации </w:t>
      </w:r>
      <w:proofErr w:type="spellStart"/>
      <w:r w:rsidR="00076726" w:rsidRPr="0068023E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076726" w:rsidRPr="0068023E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 </w:t>
      </w:r>
      <w:r w:rsidRPr="0068023E">
        <w:rPr>
          <w:rFonts w:ascii="Times New Roman" w:hAnsi="Times New Roman" w:cs="Times New Roman"/>
          <w:sz w:val="26"/>
          <w:szCs w:val="26"/>
        </w:rPr>
        <w:t xml:space="preserve">об установке мемориальной доски, другого памятного знака и направляет его на подписание Главе </w:t>
      </w:r>
      <w:r w:rsidR="00237D67">
        <w:rPr>
          <w:rFonts w:ascii="Times New Roman" w:hAnsi="Times New Roman" w:cs="Times New Roman"/>
          <w:sz w:val="26"/>
          <w:szCs w:val="26"/>
        </w:rPr>
        <w:t>Кужмарской</w:t>
      </w:r>
      <w:r w:rsidR="00076726">
        <w:rPr>
          <w:rFonts w:ascii="Times New Roman" w:hAnsi="Times New Roman" w:cs="Times New Roman"/>
          <w:sz w:val="26"/>
          <w:szCs w:val="26"/>
        </w:rPr>
        <w:t xml:space="preserve"> сельской администрации </w:t>
      </w:r>
      <w:proofErr w:type="spellStart"/>
      <w:r w:rsidR="00076726" w:rsidRPr="0068023E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076726" w:rsidRPr="0068023E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</w:t>
      </w:r>
      <w:r w:rsidRPr="0068023E">
        <w:rPr>
          <w:rFonts w:ascii="Times New Roman" w:hAnsi="Times New Roman" w:cs="Times New Roman"/>
          <w:sz w:val="26"/>
          <w:szCs w:val="26"/>
        </w:rPr>
        <w:t>.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5.8. В постановлении </w:t>
      </w:r>
      <w:r w:rsidR="00237D67">
        <w:rPr>
          <w:rFonts w:ascii="Times New Roman" w:hAnsi="Times New Roman" w:cs="Times New Roman"/>
          <w:sz w:val="26"/>
          <w:szCs w:val="26"/>
        </w:rPr>
        <w:t>Кужмарской</w:t>
      </w:r>
      <w:r w:rsidR="00076726">
        <w:rPr>
          <w:rFonts w:ascii="Times New Roman" w:hAnsi="Times New Roman" w:cs="Times New Roman"/>
          <w:sz w:val="26"/>
          <w:szCs w:val="26"/>
        </w:rPr>
        <w:t xml:space="preserve"> сельской администрации </w:t>
      </w:r>
      <w:proofErr w:type="spellStart"/>
      <w:r w:rsidR="00076726" w:rsidRPr="0068023E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076726" w:rsidRPr="0068023E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 </w:t>
      </w:r>
      <w:r w:rsidRPr="0068023E">
        <w:rPr>
          <w:rFonts w:ascii="Times New Roman" w:hAnsi="Times New Roman" w:cs="Times New Roman"/>
          <w:sz w:val="26"/>
          <w:szCs w:val="26"/>
        </w:rPr>
        <w:t>об установке мемориальной доски, другого памятного знака указываются: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1) адрес места установки мемориальной доски, другого памятного знака;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2) содержание надписи;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3) срок установки мемориальной доски, другого памятного знака;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4) источник финансового обеспечения работ по проектированию, изготовлению и установке мемориальной доски, другого памятного знака;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5) ответственное лицо.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Предельный срок эксплуатации баннера: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Вертикального - 2 месяца;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Горизонтального - 3 месяца.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Хранение демонтированного баннера осуществляется </w:t>
      </w:r>
      <w:r w:rsidR="00237D67">
        <w:rPr>
          <w:rFonts w:ascii="Times New Roman" w:hAnsi="Times New Roman" w:cs="Times New Roman"/>
          <w:sz w:val="26"/>
          <w:szCs w:val="26"/>
        </w:rPr>
        <w:t>Кужмарской</w:t>
      </w:r>
      <w:r w:rsidR="00076726">
        <w:rPr>
          <w:rFonts w:ascii="Times New Roman" w:hAnsi="Times New Roman" w:cs="Times New Roman"/>
          <w:sz w:val="26"/>
          <w:szCs w:val="26"/>
        </w:rPr>
        <w:t xml:space="preserve"> сельской администрации </w:t>
      </w:r>
      <w:proofErr w:type="spellStart"/>
      <w:r w:rsidR="00076726" w:rsidRPr="0068023E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076726" w:rsidRPr="0068023E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 </w:t>
      </w:r>
      <w:r w:rsidRPr="0068023E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Pr="0068023E">
        <w:rPr>
          <w:rFonts w:ascii="Times New Roman" w:hAnsi="Times New Roman" w:cs="Times New Roman"/>
          <w:sz w:val="26"/>
          <w:szCs w:val="26"/>
        </w:rPr>
        <w:lastRenderedPageBreak/>
        <w:t>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5.9. Мемориальная доска, другой памятный знак устанавливаются за счет бюджетных средств </w:t>
      </w:r>
      <w:r w:rsidR="00237D67">
        <w:rPr>
          <w:rFonts w:ascii="Times New Roman" w:hAnsi="Times New Roman" w:cs="Times New Roman"/>
          <w:sz w:val="26"/>
          <w:szCs w:val="26"/>
        </w:rPr>
        <w:t>Кужмарского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2D51D2" w:rsidRPr="0068023E">
        <w:rPr>
          <w:rFonts w:ascii="Times New Roman" w:hAnsi="Times New Roman" w:cs="Times New Roman"/>
          <w:sz w:val="26"/>
          <w:szCs w:val="26"/>
        </w:rPr>
        <w:t>Звениговского</w:t>
      </w:r>
      <w:proofErr w:type="spellEnd"/>
      <w:r w:rsidR="002D51D2" w:rsidRPr="0068023E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Марий Эл</w:t>
      </w:r>
      <w:r w:rsidR="0068023E" w:rsidRPr="0068023E">
        <w:rPr>
          <w:rFonts w:ascii="Times New Roman" w:hAnsi="Times New Roman" w:cs="Times New Roman"/>
          <w:sz w:val="26"/>
          <w:szCs w:val="26"/>
        </w:rPr>
        <w:t>.</w:t>
      </w:r>
      <w:r w:rsidR="002D51D2" w:rsidRPr="0068023E">
        <w:rPr>
          <w:rFonts w:ascii="Times New Roman" w:hAnsi="Times New Roman" w:cs="Times New Roman"/>
          <w:sz w:val="26"/>
          <w:szCs w:val="26"/>
        </w:rPr>
        <w:t xml:space="preserve"> </w:t>
      </w:r>
      <w:r w:rsidRPr="0068023E">
        <w:rPr>
          <w:rFonts w:ascii="Times New Roman" w:hAnsi="Times New Roman" w:cs="Times New Roman"/>
          <w:sz w:val="26"/>
          <w:szCs w:val="26"/>
        </w:rPr>
        <w:t>Допускается также установка мемориальной доски, другого памятного знака за счет внебюджетных средств.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D51D2" w:rsidRPr="00A1209D" w:rsidRDefault="002E7013" w:rsidP="00371AEB">
      <w:pPr>
        <w:spacing w:after="0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1209D">
        <w:rPr>
          <w:rFonts w:ascii="Times New Roman" w:hAnsi="Times New Roman" w:cs="Times New Roman"/>
          <w:b/>
          <w:sz w:val="26"/>
          <w:szCs w:val="26"/>
        </w:rPr>
        <w:t xml:space="preserve">Глава 6. </w:t>
      </w:r>
      <w:r w:rsidR="002D51D2" w:rsidRPr="00A1209D">
        <w:rPr>
          <w:rFonts w:ascii="Times New Roman" w:hAnsi="Times New Roman" w:cs="Times New Roman"/>
          <w:b/>
          <w:sz w:val="26"/>
          <w:szCs w:val="26"/>
        </w:rPr>
        <w:t>Архитектурно-художественные требования, предъявляемые</w:t>
      </w:r>
      <w:bookmarkStart w:id="1" w:name="_GoBack"/>
      <w:bookmarkEnd w:id="1"/>
      <w:r w:rsidR="002D51D2" w:rsidRPr="00A1209D">
        <w:rPr>
          <w:rFonts w:ascii="Times New Roman" w:hAnsi="Times New Roman" w:cs="Times New Roman"/>
          <w:b/>
          <w:sz w:val="26"/>
          <w:szCs w:val="26"/>
        </w:rPr>
        <w:t xml:space="preserve"> к мемориальной доске, другому памятному знаку, арт-объект</w:t>
      </w:r>
      <w:r w:rsidR="00243C41">
        <w:rPr>
          <w:rFonts w:ascii="Times New Roman" w:hAnsi="Times New Roman" w:cs="Times New Roman"/>
          <w:b/>
          <w:sz w:val="26"/>
          <w:szCs w:val="26"/>
        </w:rPr>
        <w:t>у</w:t>
      </w:r>
      <w:r w:rsidR="002D51D2" w:rsidRPr="00A1209D">
        <w:rPr>
          <w:rFonts w:ascii="Times New Roman" w:hAnsi="Times New Roman" w:cs="Times New Roman"/>
          <w:b/>
          <w:sz w:val="26"/>
          <w:szCs w:val="26"/>
        </w:rPr>
        <w:t xml:space="preserve"> (в том числе </w:t>
      </w:r>
      <w:proofErr w:type="spellStart"/>
      <w:r w:rsidR="002D51D2" w:rsidRPr="00A1209D">
        <w:rPr>
          <w:rFonts w:ascii="Times New Roman" w:hAnsi="Times New Roman" w:cs="Times New Roman"/>
          <w:b/>
          <w:sz w:val="26"/>
          <w:szCs w:val="26"/>
        </w:rPr>
        <w:t>мурала</w:t>
      </w:r>
      <w:proofErr w:type="spellEnd"/>
      <w:r w:rsidR="002D51D2" w:rsidRPr="00A1209D">
        <w:rPr>
          <w:rFonts w:ascii="Times New Roman" w:hAnsi="Times New Roman" w:cs="Times New Roman"/>
          <w:b/>
          <w:sz w:val="26"/>
          <w:szCs w:val="26"/>
        </w:rPr>
        <w:t>)</w:t>
      </w:r>
    </w:p>
    <w:p w:rsidR="002E7013" w:rsidRPr="00A1209D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6.1. Архитектурно-художественное решение мемориальной доски, другого памятного знака, арт-объекта (в том числе </w:t>
      </w:r>
      <w:proofErr w:type="spellStart"/>
      <w:r w:rsidRPr="0068023E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68023E">
        <w:rPr>
          <w:rFonts w:ascii="Times New Roman" w:hAnsi="Times New Roman" w:cs="Times New Roman"/>
          <w:sz w:val="26"/>
          <w:szCs w:val="26"/>
        </w:rPr>
        <w:t>) не должно противоречить характеру места его установки, особенностям среды, в которую он привносится как новый элемент.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6.2. При согласовании проекта и места установки мемориальной доски, другого памятного знака, арт-объекта (в том числе </w:t>
      </w:r>
      <w:proofErr w:type="spellStart"/>
      <w:r w:rsidRPr="0068023E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68023E">
        <w:rPr>
          <w:rFonts w:ascii="Times New Roman" w:hAnsi="Times New Roman" w:cs="Times New Roman"/>
          <w:sz w:val="26"/>
          <w:szCs w:val="26"/>
        </w:rPr>
        <w:t>) учитываются следующие требования: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1) текст мемориальной доски, другого памятного знака, арт-объекта (в том числе </w:t>
      </w:r>
      <w:proofErr w:type="spellStart"/>
      <w:r w:rsidRPr="0068023E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68023E">
        <w:rPr>
          <w:rFonts w:ascii="Times New Roman" w:hAnsi="Times New Roman" w:cs="Times New Roman"/>
          <w:sz w:val="26"/>
          <w:szCs w:val="26"/>
        </w:rPr>
        <w:t>) должен быть оформлен в лаконичной форме и содержать полностью фамилию, имя, отчество увековечиваемого лица на русском языке;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2) в тексте мемориальной доски, другого памятного знака, арт-объекта (в том числе </w:t>
      </w:r>
      <w:proofErr w:type="spellStart"/>
      <w:r w:rsidRPr="0068023E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68023E">
        <w:rPr>
          <w:rFonts w:ascii="Times New Roman" w:hAnsi="Times New Roman" w:cs="Times New Roman"/>
          <w:sz w:val="26"/>
          <w:szCs w:val="26"/>
        </w:rPr>
        <w:t>) обязательны сведения о заслугах увековечиваемого лица;</w:t>
      </w:r>
    </w:p>
    <w:p w:rsidR="002E7013" w:rsidRPr="0068023E" w:rsidRDefault="002E7013" w:rsidP="00371AE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3) в композицию мемориальной доски кроме текста могут включаться портретные изображения, декоративные элементы, подсветка;</w:t>
      </w:r>
    </w:p>
    <w:p w:rsidR="00662739" w:rsidRDefault="002E7013" w:rsidP="0066273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 xml:space="preserve">4) мемориальная доска, другой памятный знак выполняются из долговечного </w:t>
      </w:r>
      <w:r w:rsidR="00D12F38">
        <w:rPr>
          <w:rFonts w:ascii="Times New Roman" w:hAnsi="Times New Roman" w:cs="Times New Roman"/>
          <w:sz w:val="26"/>
          <w:szCs w:val="26"/>
        </w:rPr>
        <w:t>+9</w:t>
      </w:r>
      <w:r w:rsidRPr="0068023E">
        <w:rPr>
          <w:rFonts w:ascii="Times New Roman" w:hAnsi="Times New Roman" w:cs="Times New Roman"/>
          <w:sz w:val="26"/>
          <w:szCs w:val="26"/>
        </w:rPr>
        <w:t>камня (мрамор, гранит) или металлического сплава (бронза, чугун);</w:t>
      </w:r>
    </w:p>
    <w:p w:rsidR="002E7013" w:rsidRDefault="002E7013" w:rsidP="0066273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023E">
        <w:rPr>
          <w:rFonts w:ascii="Times New Roman" w:hAnsi="Times New Roman" w:cs="Times New Roman"/>
          <w:sz w:val="26"/>
          <w:szCs w:val="26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:rsidR="00817F44" w:rsidRDefault="00817F44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sectPr w:rsidR="00817F44" w:rsidSect="00662739">
      <w:headerReference w:type="default" r:id="rId7"/>
      <w:pgSz w:w="11910" w:h="16840"/>
      <w:pgMar w:top="567" w:right="711" w:bottom="709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6CA" w:rsidRDefault="00FD06CA" w:rsidP="00A1209D">
      <w:pPr>
        <w:spacing w:after="0" w:line="240" w:lineRule="auto"/>
      </w:pPr>
      <w:r>
        <w:separator/>
      </w:r>
    </w:p>
  </w:endnote>
  <w:endnote w:type="continuationSeparator" w:id="0">
    <w:p w:rsidR="00FD06CA" w:rsidRDefault="00FD06CA" w:rsidP="00A12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6CA" w:rsidRDefault="00FD06CA" w:rsidP="00A1209D">
      <w:pPr>
        <w:spacing w:after="0" w:line="240" w:lineRule="auto"/>
      </w:pPr>
      <w:r>
        <w:separator/>
      </w:r>
    </w:p>
  </w:footnote>
  <w:footnote w:type="continuationSeparator" w:id="0">
    <w:p w:rsidR="00FD06CA" w:rsidRDefault="00FD06CA" w:rsidP="00A12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E7" w:rsidRDefault="00C310E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80008"/>
    <w:multiLevelType w:val="hybridMultilevel"/>
    <w:tmpl w:val="E1FE7A2E"/>
    <w:lvl w:ilvl="0" w:tplc="9DB253CA">
      <w:start w:val="1"/>
      <w:numFmt w:val="decimal"/>
      <w:lvlText w:val="%1."/>
      <w:lvlJc w:val="left"/>
      <w:pPr>
        <w:ind w:left="129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5"/>
        <w:w w:val="100"/>
        <w:sz w:val="26"/>
        <w:szCs w:val="26"/>
        <w:lang w:val="ru-RU" w:eastAsia="en-US" w:bidi="ar-SA"/>
      </w:rPr>
    </w:lvl>
    <w:lvl w:ilvl="1" w:tplc="C68A4912">
      <w:start w:val="1"/>
      <w:numFmt w:val="decimal"/>
      <w:lvlText w:val="%2)"/>
      <w:lvlJc w:val="left"/>
      <w:pPr>
        <w:ind w:left="133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6"/>
        <w:szCs w:val="26"/>
        <w:lang w:val="ru-RU" w:eastAsia="en-US" w:bidi="ar-SA"/>
      </w:rPr>
    </w:lvl>
    <w:lvl w:ilvl="2" w:tplc="B824BBD6">
      <w:numFmt w:val="bullet"/>
      <w:lvlText w:val="•"/>
      <w:lvlJc w:val="left"/>
      <w:pPr>
        <w:ind w:left="1164" w:hanging="442"/>
      </w:pPr>
      <w:rPr>
        <w:rFonts w:hint="default"/>
        <w:lang w:val="ru-RU" w:eastAsia="en-US" w:bidi="ar-SA"/>
      </w:rPr>
    </w:lvl>
    <w:lvl w:ilvl="3" w:tplc="8E12B9A4">
      <w:numFmt w:val="bullet"/>
      <w:lvlText w:val="•"/>
      <w:lvlJc w:val="left"/>
      <w:pPr>
        <w:ind w:left="2188" w:hanging="442"/>
      </w:pPr>
      <w:rPr>
        <w:rFonts w:hint="default"/>
        <w:lang w:val="ru-RU" w:eastAsia="en-US" w:bidi="ar-SA"/>
      </w:rPr>
    </w:lvl>
    <w:lvl w:ilvl="4" w:tplc="756C278C">
      <w:numFmt w:val="bullet"/>
      <w:lvlText w:val="•"/>
      <w:lvlJc w:val="left"/>
      <w:pPr>
        <w:ind w:left="3212" w:hanging="442"/>
      </w:pPr>
      <w:rPr>
        <w:rFonts w:hint="default"/>
        <w:lang w:val="ru-RU" w:eastAsia="en-US" w:bidi="ar-SA"/>
      </w:rPr>
    </w:lvl>
    <w:lvl w:ilvl="5" w:tplc="81C86BF6">
      <w:numFmt w:val="bullet"/>
      <w:lvlText w:val="•"/>
      <w:lvlJc w:val="left"/>
      <w:pPr>
        <w:ind w:left="4237" w:hanging="442"/>
      </w:pPr>
      <w:rPr>
        <w:rFonts w:hint="default"/>
        <w:lang w:val="ru-RU" w:eastAsia="en-US" w:bidi="ar-SA"/>
      </w:rPr>
    </w:lvl>
    <w:lvl w:ilvl="6" w:tplc="5E48456C">
      <w:numFmt w:val="bullet"/>
      <w:lvlText w:val="•"/>
      <w:lvlJc w:val="left"/>
      <w:pPr>
        <w:ind w:left="5261" w:hanging="442"/>
      </w:pPr>
      <w:rPr>
        <w:rFonts w:hint="default"/>
        <w:lang w:val="ru-RU" w:eastAsia="en-US" w:bidi="ar-SA"/>
      </w:rPr>
    </w:lvl>
    <w:lvl w:ilvl="7" w:tplc="970C1782">
      <w:numFmt w:val="bullet"/>
      <w:lvlText w:val="•"/>
      <w:lvlJc w:val="left"/>
      <w:pPr>
        <w:ind w:left="6285" w:hanging="442"/>
      </w:pPr>
      <w:rPr>
        <w:rFonts w:hint="default"/>
        <w:lang w:val="ru-RU" w:eastAsia="en-US" w:bidi="ar-SA"/>
      </w:rPr>
    </w:lvl>
    <w:lvl w:ilvl="8" w:tplc="37A41A78">
      <w:numFmt w:val="bullet"/>
      <w:lvlText w:val="•"/>
      <w:lvlJc w:val="left"/>
      <w:pPr>
        <w:ind w:left="7310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21F3199A"/>
    <w:multiLevelType w:val="hybridMultilevel"/>
    <w:tmpl w:val="A532F9B4"/>
    <w:lvl w:ilvl="0" w:tplc="0419000F">
      <w:start w:val="1"/>
      <w:numFmt w:val="decimal"/>
      <w:lvlText w:val="%1."/>
      <w:lvlJc w:val="left"/>
      <w:pPr>
        <w:ind w:left="2137" w:hanging="360"/>
      </w:p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" w15:restartNumberingAfterBreak="0">
    <w:nsid w:val="29111D5D"/>
    <w:multiLevelType w:val="hybridMultilevel"/>
    <w:tmpl w:val="61B621FE"/>
    <w:lvl w:ilvl="0" w:tplc="66CAE8D4">
      <w:start w:val="1"/>
      <w:numFmt w:val="decimal"/>
      <w:lvlText w:val="%1."/>
      <w:lvlJc w:val="left"/>
      <w:pPr>
        <w:ind w:left="113" w:hanging="13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5"/>
        <w:w w:val="100"/>
        <w:sz w:val="26"/>
        <w:szCs w:val="26"/>
        <w:lang w:val="ru-RU" w:eastAsia="en-US" w:bidi="ar-SA"/>
      </w:rPr>
    </w:lvl>
    <w:lvl w:ilvl="1" w:tplc="D5584F5A">
      <w:start w:val="1"/>
      <w:numFmt w:val="decimal"/>
      <w:lvlText w:val="%2)"/>
      <w:lvlJc w:val="left"/>
      <w:pPr>
        <w:ind w:left="1494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6"/>
        <w:szCs w:val="26"/>
        <w:lang w:val="ru-RU" w:eastAsia="en-US" w:bidi="ar-SA"/>
      </w:rPr>
    </w:lvl>
    <w:lvl w:ilvl="2" w:tplc="C34250D2">
      <w:numFmt w:val="bullet"/>
      <w:lvlText w:val="•"/>
      <w:lvlJc w:val="left"/>
      <w:pPr>
        <w:ind w:left="2341" w:hanging="533"/>
      </w:pPr>
      <w:rPr>
        <w:rFonts w:hint="default"/>
        <w:lang w:val="ru-RU" w:eastAsia="en-US" w:bidi="ar-SA"/>
      </w:rPr>
    </w:lvl>
    <w:lvl w:ilvl="3" w:tplc="0B4490D4">
      <w:numFmt w:val="bullet"/>
      <w:lvlText w:val="•"/>
      <w:lvlJc w:val="left"/>
      <w:pPr>
        <w:ind w:left="3183" w:hanging="533"/>
      </w:pPr>
      <w:rPr>
        <w:rFonts w:hint="default"/>
        <w:lang w:val="ru-RU" w:eastAsia="en-US" w:bidi="ar-SA"/>
      </w:rPr>
    </w:lvl>
    <w:lvl w:ilvl="4" w:tplc="A92C7B42">
      <w:numFmt w:val="bullet"/>
      <w:lvlText w:val="•"/>
      <w:lvlJc w:val="left"/>
      <w:pPr>
        <w:ind w:left="4025" w:hanging="533"/>
      </w:pPr>
      <w:rPr>
        <w:rFonts w:hint="default"/>
        <w:lang w:val="ru-RU" w:eastAsia="en-US" w:bidi="ar-SA"/>
      </w:rPr>
    </w:lvl>
    <w:lvl w:ilvl="5" w:tplc="0ACC9B48">
      <w:numFmt w:val="bullet"/>
      <w:lvlText w:val="•"/>
      <w:lvlJc w:val="left"/>
      <w:pPr>
        <w:ind w:left="4867" w:hanging="533"/>
      </w:pPr>
      <w:rPr>
        <w:rFonts w:hint="default"/>
        <w:lang w:val="ru-RU" w:eastAsia="en-US" w:bidi="ar-SA"/>
      </w:rPr>
    </w:lvl>
    <w:lvl w:ilvl="6" w:tplc="B3DA51A6">
      <w:numFmt w:val="bullet"/>
      <w:lvlText w:val="•"/>
      <w:lvlJc w:val="left"/>
      <w:pPr>
        <w:ind w:left="5709" w:hanging="533"/>
      </w:pPr>
      <w:rPr>
        <w:rFonts w:hint="default"/>
        <w:lang w:val="ru-RU" w:eastAsia="en-US" w:bidi="ar-SA"/>
      </w:rPr>
    </w:lvl>
    <w:lvl w:ilvl="7" w:tplc="CC72E7D8">
      <w:numFmt w:val="bullet"/>
      <w:lvlText w:val="•"/>
      <w:lvlJc w:val="left"/>
      <w:pPr>
        <w:ind w:left="6551" w:hanging="533"/>
      </w:pPr>
      <w:rPr>
        <w:rFonts w:hint="default"/>
        <w:lang w:val="ru-RU" w:eastAsia="en-US" w:bidi="ar-SA"/>
      </w:rPr>
    </w:lvl>
    <w:lvl w:ilvl="8" w:tplc="076AE56A">
      <w:numFmt w:val="bullet"/>
      <w:lvlText w:val="•"/>
      <w:lvlJc w:val="left"/>
      <w:pPr>
        <w:ind w:left="7393" w:hanging="533"/>
      </w:pPr>
      <w:rPr>
        <w:rFonts w:hint="default"/>
        <w:lang w:val="ru-RU" w:eastAsia="en-US" w:bidi="ar-SA"/>
      </w:rPr>
    </w:lvl>
  </w:abstractNum>
  <w:abstractNum w:abstractNumId="3" w15:restartNumberingAfterBreak="0">
    <w:nsid w:val="383F14DD"/>
    <w:multiLevelType w:val="hybridMultilevel"/>
    <w:tmpl w:val="0924E5A0"/>
    <w:lvl w:ilvl="0" w:tplc="A9DE5956">
      <w:start w:val="1"/>
      <w:numFmt w:val="decimal"/>
      <w:lvlText w:val="%1."/>
      <w:lvlJc w:val="left"/>
      <w:pPr>
        <w:ind w:left="128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5"/>
        <w:w w:val="100"/>
        <w:sz w:val="26"/>
        <w:szCs w:val="26"/>
        <w:lang w:val="ru-RU" w:eastAsia="en-US" w:bidi="ar-SA"/>
      </w:rPr>
    </w:lvl>
    <w:lvl w:ilvl="1" w:tplc="D3E0B492">
      <w:numFmt w:val="bullet"/>
      <w:lvlText w:val="•"/>
      <w:lvlJc w:val="left"/>
      <w:pPr>
        <w:ind w:left="1100" w:hanging="433"/>
      </w:pPr>
      <w:rPr>
        <w:rFonts w:hint="default"/>
        <w:lang w:val="ru-RU" w:eastAsia="en-US" w:bidi="ar-SA"/>
      </w:rPr>
    </w:lvl>
    <w:lvl w:ilvl="2" w:tplc="BE54437E">
      <w:numFmt w:val="bullet"/>
      <w:lvlText w:val="•"/>
      <w:lvlJc w:val="left"/>
      <w:pPr>
        <w:ind w:left="2080" w:hanging="433"/>
      </w:pPr>
      <w:rPr>
        <w:rFonts w:hint="default"/>
        <w:lang w:val="ru-RU" w:eastAsia="en-US" w:bidi="ar-SA"/>
      </w:rPr>
    </w:lvl>
    <w:lvl w:ilvl="3" w:tplc="C63ECBFE">
      <w:numFmt w:val="bullet"/>
      <w:lvlText w:val="•"/>
      <w:lvlJc w:val="left"/>
      <w:pPr>
        <w:ind w:left="3061" w:hanging="433"/>
      </w:pPr>
      <w:rPr>
        <w:rFonts w:hint="default"/>
        <w:lang w:val="ru-RU" w:eastAsia="en-US" w:bidi="ar-SA"/>
      </w:rPr>
    </w:lvl>
    <w:lvl w:ilvl="4" w:tplc="585E8770">
      <w:numFmt w:val="bullet"/>
      <w:lvlText w:val="•"/>
      <w:lvlJc w:val="left"/>
      <w:pPr>
        <w:ind w:left="4041" w:hanging="433"/>
      </w:pPr>
      <w:rPr>
        <w:rFonts w:hint="default"/>
        <w:lang w:val="ru-RU" w:eastAsia="en-US" w:bidi="ar-SA"/>
      </w:rPr>
    </w:lvl>
    <w:lvl w:ilvl="5" w:tplc="54D4AE4C">
      <w:numFmt w:val="bullet"/>
      <w:lvlText w:val="•"/>
      <w:lvlJc w:val="left"/>
      <w:pPr>
        <w:ind w:left="5022" w:hanging="433"/>
      </w:pPr>
      <w:rPr>
        <w:rFonts w:hint="default"/>
        <w:lang w:val="ru-RU" w:eastAsia="en-US" w:bidi="ar-SA"/>
      </w:rPr>
    </w:lvl>
    <w:lvl w:ilvl="6" w:tplc="2EF48AE6">
      <w:numFmt w:val="bullet"/>
      <w:lvlText w:val="•"/>
      <w:lvlJc w:val="left"/>
      <w:pPr>
        <w:ind w:left="6002" w:hanging="433"/>
      </w:pPr>
      <w:rPr>
        <w:rFonts w:hint="default"/>
        <w:lang w:val="ru-RU" w:eastAsia="en-US" w:bidi="ar-SA"/>
      </w:rPr>
    </w:lvl>
    <w:lvl w:ilvl="7" w:tplc="34307966">
      <w:numFmt w:val="bullet"/>
      <w:lvlText w:val="•"/>
      <w:lvlJc w:val="left"/>
      <w:pPr>
        <w:ind w:left="6983" w:hanging="433"/>
      </w:pPr>
      <w:rPr>
        <w:rFonts w:hint="default"/>
        <w:lang w:val="ru-RU" w:eastAsia="en-US" w:bidi="ar-SA"/>
      </w:rPr>
    </w:lvl>
    <w:lvl w:ilvl="8" w:tplc="B53E92A6">
      <w:numFmt w:val="bullet"/>
      <w:lvlText w:val="•"/>
      <w:lvlJc w:val="left"/>
      <w:pPr>
        <w:ind w:left="7963" w:hanging="433"/>
      </w:pPr>
      <w:rPr>
        <w:rFonts w:hint="default"/>
        <w:lang w:val="ru-RU" w:eastAsia="en-US" w:bidi="ar-SA"/>
      </w:rPr>
    </w:lvl>
  </w:abstractNum>
  <w:abstractNum w:abstractNumId="4" w15:restartNumberingAfterBreak="0">
    <w:nsid w:val="3F78305B"/>
    <w:multiLevelType w:val="hybridMultilevel"/>
    <w:tmpl w:val="9EA49592"/>
    <w:lvl w:ilvl="0" w:tplc="876EEECA">
      <w:start w:val="1"/>
      <w:numFmt w:val="decimal"/>
      <w:lvlText w:val="%1."/>
      <w:lvlJc w:val="left"/>
      <w:pPr>
        <w:ind w:left="5587" w:hanging="1425"/>
        <w:jc w:val="right"/>
      </w:pPr>
      <w:rPr>
        <w:rFonts w:hint="default"/>
        <w:spacing w:val="0"/>
        <w:w w:val="96"/>
        <w:lang w:val="ru-RU" w:eastAsia="en-US" w:bidi="ar-SA"/>
      </w:rPr>
    </w:lvl>
    <w:lvl w:ilvl="1" w:tplc="50D2E55C">
      <w:numFmt w:val="bullet"/>
      <w:lvlText w:val="•"/>
      <w:lvlJc w:val="left"/>
      <w:pPr>
        <w:ind w:left="7136" w:hanging="1425"/>
      </w:pPr>
      <w:rPr>
        <w:rFonts w:hint="default"/>
        <w:lang w:val="ru-RU" w:eastAsia="en-US" w:bidi="ar-SA"/>
      </w:rPr>
    </w:lvl>
    <w:lvl w:ilvl="2" w:tplc="806069AC">
      <w:numFmt w:val="bullet"/>
      <w:lvlText w:val="•"/>
      <w:lvlJc w:val="left"/>
      <w:pPr>
        <w:ind w:left="8693" w:hanging="1425"/>
      </w:pPr>
      <w:rPr>
        <w:rFonts w:hint="default"/>
        <w:lang w:val="ru-RU" w:eastAsia="en-US" w:bidi="ar-SA"/>
      </w:rPr>
    </w:lvl>
    <w:lvl w:ilvl="3" w:tplc="49DCF828">
      <w:numFmt w:val="bullet"/>
      <w:lvlText w:val="•"/>
      <w:lvlJc w:val="left"/>
      <w:pPr>
        <w:ind w:left="10250" w:hanging="1425"/>
      </w:pPr>
      <w:rPr>
        <w:rFonts w:hint="default"/>
        <w:lang w:val="ru-RU" w:eastAsia="en-US" w:bidi="ar-SA"/>
      </w:rPr>
    </w:lvl>
    <w:lvl w:ilvl="4" w:tplc="A6E8950E">
      <w:numFmt w:val="bullet"/>
      <w:lvlText w:val="•"/>
      <w:lvlJc w:val="left"/>
      <w:pPr>
        <w:ind w:left="11807" w:hanging="1425"/>
      </w:pPr>
      <w:rPr>
        <w:rFonts w:hint="default"/>
        <w:lang w:val="ru-RU" w:eastAsia="en-US" w:bidi="ar-SA"/>
      </w:rPr>
    </w:lvl>
    <w:lvl w:ilvl="5" w:tplc="DA98B97C">
      <w:numFmt w:val="bullet"/>
      <w:lvlText w:val="•"/>
      <w:lvlJc w:val="left"/>
      <w:pPr>
        <w:ind w:left="13364" w:hanging="1425"/>
      </w:pPr>
      <w:rPr>
        <w:rFonts w:hint="default"/>
        <w:lang w:val="ru-RU" w:eastAsia="en-US" w:bidi="ar-SA"/>
      </w:rPr>
    </w:lvl>
    <w:lvl w:ilvl="6" w:tplc="78DC0CA4">
      <w:numFmt w:val="bullet"/>
      <w:lvlText w:val="•"/>
      <w:lvlJc w:val="left"/>
      <w:pPr>
        <w:ind w:left="14921" w:hanging="1425"/>
      </w:pPr>
      <w:rPr>
        <w:rFonts w:hint="default"/>
        <w:lang w:val="ru-RU" w:eastAsia="en-US" w:bidi="ar-SA"/>
      </w:rPr>
    </w:lvl>
    <w:lvl w:ilvl="7" w:tplc="45F2D6FC">
      <w:numFmt w:val="bullet"/>
      <w:lvlText w:val="•"/>
      <w:lvlJc w:val="left"/>
      <w:pPr>
        <w:ind w:left="16478" w:hanging="1425"/>
      </w:pPr>
      <w:rPr>
        <w:rFonts w:hint="default"/>
        <w:lang w:val="ru-RU" w:eastAsia="en-US" w:bidi="ar-SA"/>
      </w:rPr>
    </w:lvl>
    <w:lvl w:ilvl="8" w:tplc="07AEEFDA">
      <w:numFmt w:val="bullet"/>
      <w:lvlText w:val="•"/>
      <w:lvlJc w:val="left"/>
      <w:pPr>
        <w:ind w:left="18035" w:hanging="1425"/>
      </w:pPr>
      <w:rPr>
        <w:rFonts w:hint="default"/>
        <w:lang w:val="ru-RU" w:eastAsia="en-US" w:bidi="ar-SA"/>
      </w:rPr>
    </w:lvl>
  </w:abstractNum>
  <w:abstractNum w:abstractNumId="5" w15:restartNumberingAfterBreak="0">
    <w:nsid w:val="62866D14"/>
    <w:multiLevelType w:val="hybridMultilevel"/>
    <w:tmpl w:val="ACEA3632"/>
    <w:lvl w:ilvl="0" w:tplc="7FF458D4">
      <w:start w:val="1"/>
      <w:numFmt w:val="decimal"/>
      <w:lvlText w:val="%1."/>
      <w:lvlJc w:val="left"/>
      <w:pPr>
        <w:ind w:left="417" w:hanging="798"/>
        <w:jc w:val="right"/>
      </w:pPr>
      <w:rPr>
        <w:rFonts w:hint="default"/>
        <w:spacing w:val="-25"/>
        <w:w w:val="100"/>
        <w:lang w:val="ru-RU" w:eastAsia="en-US" w:bidi="ar-SA"/>
      </w:rPr>
    </w:lvl>
    <w:lvl w:ilvl="1" w:tplc="228CCD94">
      <w:numFmt w:val="bullet"/>
      <w:lvlText w:val="•"/>
      <w:lvlJc w:val="left"/>
      <w:pPr>
        <w:ind w:left="1342" w:hanging="798"/>
      </w:pPr>
      <w:rPr>
        <w:rFonts w:hint="default"/>
        <w:lang w:val="ru-RU" w:eastAsia="en-US" w:bidi="ar-SA"/>
      </w:rPr>
    </w:lvl>
    <w:lvl w:ilvl="2" w:tplc="4DC4B582">
      <w:numFmt w:val="bullet"/>
      <w:lvlText w:val="•"/>
      <w:lvlJc w:val="left"/>
      <w:pPr>
        <w:ind w:left="2264" w:hanging="798"/>
      </w:pPr>
      <w:rPr>
        <w:rFonts w:hint="default"/>
        <w:lang w:val="ru-RU" w:eastAsia="en-US" w:bidi="ar-SA"/>
      </w:rPr>
    </w:lvl>
    <w:lvl w:ilvl="3" w:tplc="BEDA61CC">
      <w:numFmt w:val="bullet"/>
      <w:lvlText w:val="•"/>
      <w:lvlJc w:val="left"/>
      <w:pPr>
        <w:ind w:left="3186" w:hanging="798"/>
      </w:pPr>
      <w:rPr>
        <w:rFonts w:hint="default"/>
        <w:lang w:val="ru-RU" w:eastAsia="en-US" w:bidi="ar-SA"/>
      </w:rPr>
    </w:lvl>
    <w:lvl w:ilvl="4" w:tplc="5A362D4C">
      <w:numFmt w:val="bullet"/>
      <w:lvlText w:val="•"/>
      <w:lvlJc w:val="left"/>
      <w:pPr>
        <w:ind w:left="4108" w:hanging="798"/>
      </w:pPr>
      <w:rPr>
        <w:rFonts w:hint="default"/>
        <w:lang w:val="ru-RU" w:eastAsia="en-US" w:bidi="ar-SA"/>
      </w:rPr>
    </w:lvl>
    <w:lvl w:ilvl="5" w:tplc="367CACC6">
      <w:numFmt w:val="bullet"/>
      <w:lvlText w:val="•"/>
      <w:lvlJc w:val="left"/>
      <w:pPr>
        <w:ind w:left="5030" w:hanging="798"/>
      </w:pPr>
      <w:rPr>
        <w:rFonts w:hint="default"/>
        <w:lang w:val="ru-RU" w:eastAsia="en-US" w:bidi="ar-SA"/>
      </w:rPr>
    </w:lvl>
    <w:lvl w:ilvl="6" w:tplc="A776C928">
      <w:numFmt w:val="bullet"/>
      <w:lvlText w:val="•"/>
      <w:lvlJc w:val="left"/>
      <w:pPr>
        <w:ind w:left="5953" w:hanging="798"/>
      </w:pPr>
      <w:rPr>
        <w:rFonts w:hint="default"/>
        <w:lang w:val="ru-RU" w:eastAsia="en-US" w:bidi="ar-SA"/>
      </w:rPr>
    </w:lvl>
    <w:lvl w:ilvl="7" w:tplc="9F00363A">
      <w:numFmt w:val="bullet"/>
      <w:lvlText w:val="•"/>
      <w:lvlJc w:val="left"/>
      <w:pPr>
        <w:ind w:left="6875" w:hanging="798"/>
      </w:pPr>
      <w:rPr>
        <w:rFonts w:hint="default"/>
        <w:lang w:val="ru-RU" w:eastAsia="en-US" w:bidi="ar-SA"/>
      </w:rPr>
    </w:lvl>
    <w:lvl w:ilvl="8" w:tplc="C4580D7A">
      <w:numFmt w:val="bullet"/>
      <w:lvlText w:val="•"/>
      <w:lvlJc w:val="left"/>
      <w:pPr>
        <w:ind w:left="7797" w:hanging="798"/>
      </w:pPr>
      <w:rPr>
        <w:rFonts w:hint="default"/>
        <w:lang w:val="ru-RU" w:eastAsia="en-US" w:bidi="ar-SA"/>
      </w:rPr>
    </w:lvl>
  </w:abstractNum>
  <w:abstractNum w:abstractNumId="6" w15:restartNumberingAfterBreak="0">
    <w:nsid w:val="6426623A"/>
    <w:multiLevelType w:val="hybridMultilevel"/>
    <w:tmpl w:val="43B4CB10"/>
    <w:lvl w:ilvl="0" w:tplc="A7B2E034">
      <w:start w:val="1"/>
      <w:numFmt w:val="decimal"/>
      <w:lvlText w:val="%1."/>
      <w:lvlJc w:val="left"/>
      <w:pPr>
        <w:ind w:left="142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2"/>
        <w:w w:val="100"/>
        <w:sz w:val="26"/>
        <w:szCs w:val="26"/>
        <w:lang w:val="ru-RU" w:eastAsia="en-US" w:bidi="ar-SA"/>
      </w:rPr>
    </w:lvl>
    <w:lvl w:ilvl="1" w:tplc="D8000CB2">
      <w:start w:val="1"/>
      <w:numFmt w:val="decimal"/>
      <w:lvlText w:val="%2)"/>
      <w:lvlJc w:val="left"/>
      <w:pPr>
        <w:ind w:left="120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2"/>
        <w:w w:val="100"/>
        <w:sz w:val="26"/>
        <w:szCs w:val="26"/>
        <w:lang w:val="ru-RU" w:eastAsia="en-US" w:bidi="ar-SA"/>
      </w:rPr>
    </w:lvl>
    <w:lvl w:ilvl="2" w:tplc="8D4E6BC6">
      <w:numFmt w:val="bullet"/>
      <w:lvlText w:val="•"/>
      <w:lvlJc w:val="left"/>
      <w:pPr>
        <w:ind w:left="2200" w:hanging="259"/>
      </w:pPr>
      <w:rPr>
        <w:rFonts w:hint="default"/>
        <w:lang w:val="ru-RU" w:eastAsia="en-US" w:bidi="ar-SA"/>
      </w:rPr>
    </w:lvl>
    <w:lvl w:ilvl="3" w:tplc="E4AC55C0">
      <w:numFmt w:val="bullet"/>
      <w:lvlText w:val="•"/>
      <w:lvlJc w:val="left"/>
      <w:pPr>
        <w:ind w:left="3201" w:hanging="259"/>
      </w:pPr>
      <w:rPr>
        <w:rFonts w:hint="default"/>
        <w:lang w:val="ru-RU" w:eastAsia="en-US" w:bidi="ar-SA"/>
      </w:rPr>
    </w:lvl>
    <w:lvl w:ilvl="4" w:tplc="F9BC5D7C">
      <w:numFmt w:val="bullet"/>
      <w:lvlText w:val="•"/>
      <w:lvlJc w:val="left"/>
      <w:pPr>
        <w:ind w:left="4202" w:hanging="259"/>
      </w:pPr>
      <w:rPr>
        <w:rFonts w:hint="default"/>
        <w:lang w:val="ru-RU" w:eastAsia="en-US" w:bidi="ar-SA"/>
      </w:rPr>
    </w:lvl>
    <w:lvl w:ilvl="5" w:tplc="E7E61328">
      <w:numFmt w:val="bullet"/>
      <w:lvlText w:val="•"/>
      <w:lvlJc w:val="left"/>
      <w:pPr>
        <w:ind w:left="5203" w:hanging="259"/>
      </w:pPr>
      <w:rPr>
        <w:rFonts w:hint="default"/>
        <w:lang w:val="ru-RU" w:eastAsia="en-US" w:bidi="ar-SA"/>
      </w:rPr>
    </w:lvl>
    <w:lvl w:ilvl="6" w:tplc="2A02DC7C">
      <w:numFmt w:val="bullet"/>
      <w:lvlText w:val="•"/>
      <w:lvlJc w:val="left"/>
      <w:pPr>
        <w:ind w:left="6204" w:hanging="259"/>
      </w:pPr>
      <w:rPr>
        <w:rFonts w:hint="default"/>
        <w:lang w:val="ru-RU" w:eastAsia="en-US" w:bidi="ar-SA"/>
      </w:rPr>
    </w:lvl>
    <w:lvl w:ilvl="7" w:tplc="3D58AE28">
      <w:numFmt w:val="bullet"/>
      <w:lvlText w:val="•"/>
      <w:lvlJc w:val="left"/>
      <w:pPr>
        <w:ind w:left="7205" w:hanging="259"/>
      </w:pPr>
      <w:rPr>
        <w:rFonts w:hint="default"/>
        <w:lang w:val="ru-RU" w:eastAsia="en-US" w:bidi="ar-SA"/>
      </w:rPr>
    </w:lvl>
    <w:lvl w:ilvl="8" w:tplc="A392B570">
      <w:numFmt w:val="bullet"/>
      <w:lvlText w:val="•"/>
      <w:lvlJc w:val="left"/>
      <w:pPr>
        <w:ind w:left="8206" w:hanging="259"/>
      </w:pPr>
      <w:rPr>
        <w:rFonts w:hint="default"/>
        <w:lang w:val="ru-RU" w:eastAsia="en-US" w:bidi="ar-SA"/>
      </w:rPr>
    </w:lvl>
  </w:abstractNum>
  <w:abstractNum w:abstractNumId="7" w15:restartNumberingAfterBreak="0">
    <w:nsid w:val="65995DDE"/>
    <w:multiLevelType w:val="hybridMultilevel"/>
    <w:tmpl w:val="92A0822E"/>
    <w:lvl w:ilvl="0" w:tplc="9A902FA2">
      <w:start w:val="1"/>
      <w:numFmt w:val="decimal"/>
      <w:lvlText w:val="%1."/>
      <w:lvlJc w:val="left"/>
      <w:pPr>
        <w:ind w:left="3808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2"/>
        <w:w w:val="100"/>
        <w:sz w:val="26"/>
        <w:szCs w:val="26"/>
        <w:lang w:val="ru-RU" w:eastAsia="en-US" w:bidi="ar-SA"/>
      </w:rPr>
    </w:lvl>
    <w:lvl w:ilvl="1" w:tplc="A9A21636">
      <w:numFmt w:val="bullet"/>
      <w:lvlText w:val="•"/>
      <w:lvlJc w:val="left"/>
      <w:pPr>
        <w:ind w:left="4384" w:hanging="320"/>
      </w:pPr>
      <w:rPr>
        <w:rFonts w:hint="default"/>
        <w:lang w:val="ru-RU" w:eastAsia="en-US" w:bidi="ar-SA"/>
      </w:rPr>
    </w:lvl>
    <w:lvl w:ilvl="2" w:tplc="8C3444E8">
      <w:numFmt w:val="bullet"/>
      <w:lvlText w:val="•"/>
      <w:lvlJc w:val="left"/>
      <w:pPr>
        <w:ind w:left="4968" w:hanging="320"/>
      </w:pPr>
      <w:rPr>
        <w:rFonts w:hint="default"/>
        <w:lang w:val="ru-RU" w:eastAsia="en-US" w:bidi="ar-SA"/>
      </w:rPr>
    </w:lvl>
    <w:lvl w:ilvl="3" w:tplc="CDD29F98">
      <w:numFmt w:val="bullet"/>
      <w:lvlText w:val="•"/>
      <w:lvlJc w:val="left"/>
      <w:pPr>
        <w:ind w:left="5552" w:hanging="320"/>
      </w:pPr>
      <w:rPr>
        <w:rFonts w:hint="default"/>
        <w:lang w:val="ru-RU" w:eastAsia="en-US" w:bidi="ar-SA"/>
      </w:rPr>
    </w:lvl>
    <w:lvl w:ilvl="4" w:tplc="FA226EF6">
      <w:numFmt w:val="bullet"/>
      <w:lvlText w:val="•"/>
      <w:lvlJc w:val="left"/>
      <w:pPr>
        <w:ind w:left="6136" w:hanging="320"/>
      </w:pPr>
      <w:rPr>
        <w:rFonts w:hint="default"/>
        <w:lang w:val="ru-RU" w:eastAsia="en-US" w:bidi="ar-SA"/>
      </w:rPr>
    </w:lvl>
    <w:lvl w:ilvl="5" w:tplc="2E6678B8">
      <w:numFmt w:val="bullet"/>
      <w:lvlText w:val="•"/>
      <w:lvlJc w:val="left"/>
      <w:pPr>
        <w:ind w:left="6720" w:hanging="320"/>
      </w:pPr>
      <w:rPr>
        <w:rFonts w:hint="default"/>
        <w:lang w:val="ru-RU" w:eastAsia="en-US" w:bidi="ar-SA"/>
      </w:rPr>
    </w:lvl>
    <w:lvl w:ilvl="6" w:tplc="9F528A04">
      <w:numFmt w:val="bullet"/>
      <w:lvlText w:val="•"/>
      <w:lvlJc w:val="left"/>
      <w:pPr>
        <w:ind w:left="7305" w:hanging="320"/>
      </w:pPr>
      <w:rPr>
        <w:rFonts w:hint="default"/>
        <w:lang w:val="ru-RU" w:eastAsia="en-US" w:bidi="ar-SA"/>
      </w:rPr>
    </w:lvl>
    <w:lvl w:ilvl="7" w:tplc="37D8B1BA">
      <w:numFmt w:val="bullet"/>
      <w:lvlText w:val="•"/>
      <w:lvlJc w:val="left"/>
      <w:pPr>
        <w:ind w:left="7889" w:hanging="320"/>
      </w:pPr>
      <w:rPr>
        <w:rFonts w:hint="default"/>
        <w:lang w:val="ru-RU" w:eastAsia="en-US" w:bidi="ar-SA"/>
      </w:rPr>
    </w:lvl>
    <w:lvl w:ilvl="8" w:tplc="B456E4D8">
      <w:numFmt w:val="bullet"/>
      <w:lvlText w:val="•"/>
      <w:lvlJc w:val="left"/>
      <w:pPr>
        <w:ind w:left="8473" w:hanging="320"/>
      </w:pPr>
      <w:rPr>
        <w:rFonts w:hint="default"/>
        <w:lang w:val="ru-RU" w:eastAsia="en-US" w:bidi="ar-SA"/>
      </w:rPr>
    </w:lvl>
  </w:abstractNum>
  <w:abstractNum w:abstractNumId="8" w15:restartNumberingAfterBreak="0">
    <w:nsid w:val="6BC53A28"/>
    <w:multiLevelType w:val="multilevel"/>
    <w:tmpl w:val="810ABB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7B6B0A09"/>
    <w:multiLevelType w:val="hybridMultilevel"/>
    <w:tmpl w:val="B8E0E25C"/>
    <w:lvl w:ilvl="0" w:tplc="9E6AF1DE">
      <w:start w:val="1"/>
      <w:numFmt w:val="decimal"/>
      <w:lvlText w:val="%1."/>
      <w:lvlJc w:val="left"/>
      <w:pPr>
        <w:ind w:left="133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2"/>
        <w:w w:val="100"/>
        <w:sz w:val="26"/>
        <w:szCs w:val="26"/>
        <w:lang w:val="ru-RU" w:eastAsia="en-US" w:bidi="ar-SA"/>
      </w:rPr>
    </w:lvl>
    <w:lvl w:ilvl="1" w:tplc="5B5E9E36">
      <w:numFmt w:val="bullet"/>
      <w:lvlText w:val="•"/>
      <w:lvlJc w:val="left"/>
      <w:pPr>
        <w:ind w:left="1146" w:hanging="433"/>
      </w:pPr>
      <w:rPr>
        <w:rFonts w:hint="default"/>
        <w:lang w:val="ru-RU" w:eastAsia="en-US" w:bidi="ar-SA"/>
      </w:rPr>
    </w:lvl>
    <w:lvl w:ilvl="2" w:tplc="0C3825B6">
      <w:numFmt w:val="bullet"/>
      <w:lvlText w:val="•"/>
      <w:lvlJc w:val="left"/>
      <w:pPr>
        <w:ind w:left="2153" w:hanging="433"/>
      </w:pPr>
      <w:rPr>
        <w:rFonts w:hint="default"/>
        <w:lang w:val="ru-RU" w:eastAsia="en-US" w:bidi="ar-SA"/>
      </w:rPr>
    </w:lvl>
    <w:lvl w:ilvl="3" w:tplc="1B389420">
      <w:numFmt w:val="bullet"/>
      <w:lvlText w:val="•"/>
      <w:lvlJc w:val="left"/>
      <w:pPr>
        <w:ind w:left="3160" w:hanging="433"/>
      </w:pPr>
      <w:rPr>
        <w:rFonts w:hint="default"/>
        <w:lang w:val="ru-RU" w:eastAsia="en-US" w:bidi="ar-SA"/>
      </w:rPr>
    </w:lvl>
    <w:lvl w:ilvl="4" w:tplc="08424F14">
      <w:numFmt w:val="bullet"/>
      <w:lvlText w:val="•"/>
      <w:lvlJc w:val="left"/>
      <w:pPr>
        <w:ind w:left="4167" w:hanging="433"/>
      </w:pPr>
      <w:rPr>
        <w:rFonts w:hint="default"/>
        <w:lang w:val="ru-RU" w:eastAsia="en-US" w:bidi="ar-SA"/>
      </w:rPr>
    </w:lvl>
    <w:lvl w:ilvl="5" w:tplc="2FAE7712">
      <w:numFmt w:val="bullet"/>
      <w:lvlText w:val="•"/>
      <w:lvlJc w:val="left"/>
      <w:pPr>
        <w:ind w:left="5174" w:hanging="433"/>
      </w:pPr>
      <w:rPr>
        <w:rFonts w:hint="default"/>
        <w:lang w:val="ru-RU" w:eastAsia="en-US" w:bidi="ar-SA"/>
      </w:rPr>
    </w:lvl>
    <w:lvl w:ilvl="6" w:tplc="4A0C1B4E">
      <w:numFmt w:val="bullet"/>
      <w:lvlText w:val="•"/>
      <w:lvlJc w:val="left"/>
      <w:pPr>
        <w:ind w:left="6181" w:hanging="433"/>
      </w:pPr>
      <w:rPr>
        <w:rFonts w:hint="default"/>
        <w:lang w:val="ru-RU" w:eastAsia="en-US" w:bidi="ar-SA"/>
      </w:rPr>
    </w:lvl>
    <w:lvl w:ilvl="7" w:tplc="DCA42846">
      <w:numFmt w:val="bullet"/>
      <w:lvlText w:val="•"/>
      <w:lvlJc w:val="left"/>
      <w:pPr>
        <w:ind w:left="7188" w:hanging="433"/>
      </w:pPr>
      <w:rPr>
        <w:rFonts w:hint="default"/>
        <w:lang w:val="ru-RU" w:eastAsia="en-US" w:bidi="ar-SA"/>
      </w:rPr>
    </w:lvl>
    <w:lvl w:ilvl="8" w:tplc="7DEC5A74">
      <w:numFmt w:val="bullet"/>
      <w:lvlText w:val="•"/>
      <w:lvlJc w:val="left"/>
      <w:pPr>
        <w:ind w:left="8195" w:hanging="433"/>
      </w:pPr>
      <w:rPr>
        <w:rFonts w:hint="default"/>
        <w:lang w:val="ru-RU" w:eastAsia="en-US" w:bidi="ar-SA"/>
      </w:rPr>
    </w:lvl>
  </w:abstractNum>
  <w:abstractNum w:abstractNumId="10" w15:restartNumberingAfterBreak="0">
    <w:nsid w:val="7E7E0207"/>
    <w:multiLevelType w:val="hybridMultilevel"/>
    <w:tmpl w:val="062659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0"/>
  </w:num>
  <w:num w:numId="5">
    <w:abstractNumId w:val="7"/>
  </w:num>
  <w:num w:numId="6">
    <w:abstractNumId w:val="9"/>
  </w:num>
  <w:num w:numId="7">
    <w:abstractNumId w:val="3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062"/>
    <w:rsid w:val="00054E8E"/>
    <w:rsid w:val="00057938"/>
    <w:rsid w:val="000704A7"/>
    <w:rsid w:val="00076726"/>
    <w:rsid w:val="00077083"/>
    <w:rsid w:val="00092D7C"/>
    <w:rsid w:val="0014425D"/>
    <w:rsid w:val="001B5844"/>
    <w:rsid w:val="001D4C14"/>
    <w:rsid w:val="001E746B"/>
    <w:rsid w:val="00237D67"/>
    <w:rsid w:val="00243C41"/>
    <w:rsid w:val="00292ADA"/>
    <w:rsid w:val="002D51D2"/>
    <w:rsid w:val="002E7013"/>
    <w:rsid w:val="002F6308"/>
    <w:rsid w:val="0030551B"/>
    <w:rsid w:val="00371AEB"/>
    <w:rsid w:val="00373339"/>
    <w:rsid w:val="003A56CA"/>
    <w:rsid w:val="00574883"/>
    <w:rsid w:val="00577135"/>
    <w:rsid w:val="005E433A"/>
    <w:rsid w:val="005F173B"/>
    <w:rsid w:val="006017E5"/>
    <w:rsid w:val="006238E6"/>
    <w:rsid w:val="00635C62"/>
    <w:rsid w:val="00662739"/>
    <w:rsid w:val="0068023E"/>
    <w:rsid w:val="00691A14"/>
    <w:rsid w:val="006D50F2"/>
    <w:rsid w:val="007572B6"/>
    <w:rsid w:val="007A3244"/>
    <w:rsid w:val="00801925"/>
    <w:rsid w:val="00817F44"/>
    <w:rsid w:val="00862923"/>
    <w:rsid w:val="008C1BFE"/>
    <w:rsid w:val="008D7FB4"/>
    <w:rsid w:val="00980EA9"/>
    <w:rsid w:val="00990850"/>
    <w:rsid w:val="00A011AB"/>
    <w:rsid w:val="00A1209D"/>
    <w:rsid w:val="00A17063"/>
    <w:rsid w:val="00A2571E"/>
    <w:rsid w:val="00A315CA"/>
    <w:rsid w:val="00AA0037"/>
    <w:rsid w:val="00B06762"/>
    <w:rsid w:val="00B4058C"/>
    <w:rsid w:val="00B567E1"/>
    <w:rsid w:val="00BD4AAF"/>
    <w:rsid w:val="00BE24AF"/>
    <w:rsid w:val="00BE3BFC"/>
    <w:rsid w:val="00BF17DC"/>
    <w:rsid w:val="00C07A85"/>
    <w:rsid w:val="00C23988"/>
    <w:rsid w:val="00C260E3"/>
    <w:rsid w:val="00C310E7"/>
    <w:rsid w:val="00C64B44"/>
    <w:rsid w:val="00C65929"/>
    <w:rsid w:val="00CE35F3"/>
    <w:rsid w:val="00CF051F"/>
    <w:rsid w:val="00D12F38"/>
    <w:rsid w:val="00D60B42"/>
    <w:rsid w:val="00DA6ED1"/>
    <w:rsid w:val="00E56315"/>
    <w:rsid w:val="00ED3CEE"/>
    <w:rsid w:val="00F72062"/>
    <w:rsid w:val="00FC3DD1"/>
    <w:rsid w:val="00FD0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26A92"/>
  <w15:docId w15:val="{0A35DCEB-1B3C-4F7C-AC4C-3A44CDA2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5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0551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54"/>
      <w:szCs w:val="54"/>
    </w:rPr>
  </w:style>
  <w:style w:type="character" w:customStyle="1" w:styleId="a4">
    <w:name w:val="Основной текст Знак"/>
    <w:basedOn w:val="a0"/>
    <w:link w:val="a3"/>
    <w:uiPriority w:val="1"/>
    <w:rsid w:val="0030551B"/>
    <w:rPr>
      <w:rFonts w:ascii="Times New Roman" w:eastAsia="Times New Roman" w:hAnsi="Times New Roman" w:cs="Times New Roman"/>
      <w:sz w:val="54"/>
      <w:szCs w:val="54"/>
    </w:rPr>
  </w:style>
  <w:style w:type="paragraph" w:styleId="a5">
    <w:name w:val="List Paragraph"/>
    <w:basedOn w:val="a"/>
    <w:uiPriority w:val="1"/>
    <w:qFormat/>
    <w:rsid w:val="0030551B"/>
    <w:pPr>
      <w:widowControl w:val="0"/>
      <w:autoSpaceDE w:val="0"/>
      <w:autoSpaceDN w:val="0"/>
      <w:spacing w:after="0" w:line="240" w:lineRule="auto"/>
      <w:ind w:left="2819" w:firstLine="1348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30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5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551B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C64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A12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1209D"/>
  </w:style>
  <w:style w:type="paragraph" w:styleId="ac">
    <w:name w:val="footer"/>
    <w:basedOn w:val="a"/>
    <w:link w:val="ad"/>
    <w:uiPriority w:val="99"/>
    <w:semiHidden/>
    <w:unhideWhenUsed/>
    <w:rsid w:val="00A12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12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2123</Words>
  <Characters>12103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2026-06-23T12:26:00Z</cp:lastPrinted>
  <dcterms:created xsi:type="dcterms:W3CDTF">2026-06-23T12:27:00Z</dcterms:created>
  <dcterms:modified xsi:type="dcterms:W3CDTF">2026-06-23T12:27:00Z</dcterms:modified>
</cp:coreProperties>
</file>